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CC" w:rsidRDefault="00D65BCC" w:rsidP="00D65BCC">
      <w:pPr>
        <w:pStyle w:val="3"/>
        <w:tabs>
          <w:tab w:val="left" w:pos="6015"/>
        </w:tabs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Додаток 3</w:t>
      </w:r>
    </w:p>
    <w:p w:rsidR="00D65BCC" w:rsidRDefault="00D65BCC" w:rsidP="00D65BCC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до  наказу  відділу   освіти,</w:t>
      </w:r>
    </w:p>
    <w:p w:rsidR="00D65BCC" w:rsidRDefault="00D65BCC" w:rsidP="00D65BCC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культури, молоді та спорту</w:t>
      </w:r>
    </w:p>
    <w:p w:rsidR="00D65BCC" w:rsidRDefault="00D65BCC" w:rsidP="00D65BCC">
      <w:pPr>
        <w:ind w:firstLine="6096"/>
        <w:rPr>
          <w:sz w:val="28"/>
          <w:szCs w:val="28"/>
        </w:rPr>
      </w:pPr>
      <w:proofErr w:type="spellStart"/>
      <w:r>
        <w:rPr>
          <w:sz w:val="28"/>
          <w:szCs w:val="28"/>
        </w:rPr>
        <w:t>Козинської</w:t>
      </w:r>
      <w:proofErr w:type="spellEnd"/>
      <w:r>
        <w:rPr>
          <w:sz w:val="28"/>
          <w:szCs w:val="28"/>
        </w:rPr>
        <w:t xml:space="preserve">  селищної ради</w:t>
      </w:r>
    </w:p>
    <w:p w:rsidR="00D65BCC" w:rsidRDefault="00D65BCC" w:rsidP="00D65B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05</w:t>
      </w:r>
      <w:r w:rsidRPr="00EB4301">
        <w:rPr>
          <w:sz w:val="28"/>
          <w:szCs w:val="28"/>
        </w:rPr>
        <w:t xml:space="preserve"> </w:t>
      </w:r>
      <w:r>
        <w:rPr>
          <w:sz w:val="28"/>
          <w:szCs w:val="28"/>
        </w:rPr>
        <w:t>трав</w:t>
      </w:r>
      <w:r w:rsidRPr="00EB4301">
        <w:rPr>
          <w:sz w:val="28"/>
          <w:szCs w:val="28"/>
        </w:rPr>
        <w:t>ня 202</w:t>
      </w:r>
      <w:r>
        <w:rPr>
          <w:sz w:val="28"/>
          <w:szCs w:val="28"/>
        </w:rPr>
        <w:t>1 року № 75</w:t>
      </w:r>
    </w:p>
    <w:p w:rsidR="00D65BCC" w:rsidRDefault="00D65BCC" w:rsidP="00D65BCC">
      <w:pPr>
        <w:jc w:val="center"/>
        <w:rPr>
          <w:sz w:val="28"/>
          <w:szCs w:val="28"/>
        </w:rPr>
      </w:pPr>
    </w:p>
    <w:p w:rsidR="00D65BCC" w:rsidRDefault="00D65BCC" w:rsidP="00D65BCC">
      <w:pPr>
        <w:jc w:val="center"/>
        <w:rPr>
          <w:b/>
          <w:bCs/>
        </w:rPr>
      </w:pPr>
      <w:r w:rsidRPr="00523EA8">
        <w:rPr>
          <w:b/>
          <w:bCs/>
        </w:rPr>
        <w:t xml:space="preserve">Примірний перелік питань для перевірки знання законодавства </w:t>
      </w:r>
    </w:p>
    <w:p w:rsidR="00D65BCC" w:rsidRDefault="00D65BCC" w:rsidP="00D65BCC">
      <w:pPr>
        <w:jc w:val="center"/>
        <w:rPr>
          <w:b/>
          <w:bCs/>
        </w:rPr>
      </w:pPr>
      <w:r w:rsidRPr="00523EA8">
        <w:rPr>
          <w:b/>
          <w:bCs/>
        </w:rPr>
        <w:t>у сфері загальної середньої освіти</w:t>
      </w:r>
    </w:p>
    <w:p w:rsidR="00D65BCC" w:rsidRPr="00523EA8" w:rsidRDefault="00D65BCC" w:rsidP="00D65BCC">
      <w:pPr>
        <w:jc w:val="center"/>
      </w:pPr>
    </w:p>
    <w:p w:rsidR="00D65BCC" w:rsidRDefault="00D65BCC" w:rsidP="00D65BCC">
      <w:pPr>
        <w:jc w:val="center"/>
        <w:rPr>
          <w:b/>
          <w:bCs/>
        </w:rPr>
      </w:pPr>
      <w:r w:rsidRPr="00523EA8">
        <w:rPr>
          <w:b/>
          <w:bCs/>
        </w:rPr>
        <w:t xml:space="preserve">I. Питання для перевірки знання </w:t>
      </w:r>
      <w:hyperlink r:id="rId5" w:anchor="/document/94/55353/dfasu5ad1c/" w:history="1">
        <w:r w:rsidRPr="00523EA8">
          <w:rPr>
            <w:b/>
            <w:bCs/>
          </w:rPr>
          <w:t>Закону України «Про освіту»</w:t>
        </w:r>
      </w:hyperlink>
    </w:p>
    <w:p w:rsidR="00D65BCC" w:rsidRPr="00523EA8" w:rsidRDefault="00D65BCC" w:rsidP="00D65BCC">
      <w:pPr>
        <w:jc w:val="center"/>
      </w:pPr>
    </w:p>
    <w:p w:rsidR="00D65BCC" w:rsidRPr="00523EA8" w:rsidRDefault="00D65BCC" w:rsidP="00D65BCC">
      <w:pPr>
        <w:jc w:val="both"/>
      </w:pPr>
      <w:r w:rsidRPr="00523EA8">
        <w:t>1. Що входить до системи освіти?</w:t>
      </w:r>
    </w:p>
    <w:p w:rsidR="00D65BCC" w:rsidRPr="00523EA8" w:rsidRDefault="00D65BCC" w:rsidP="00D65BCC">
      <w:pPr>
        <w:jc w:val="both"/>
      </w:pPr>
      <w:r w:rsidRPr="00523EA8">
        <w:t>2. Що належить до невід’ємних складників системи освіти?</w:t>
      </w:r>
    </w:p>
    <w:p w:rsidR="00D65BCC" w:rsidRPr="00523EA8" w:rsidRDefault="00D65BCC" w:rsidP="00D65BCC">
      <w:pPr>
        <w:jc w:val="both"/>
      </w:pPr>
      <w:r w:rsidRPr="00523EA8">
        <w:t>3. Хто належить до органів управління у сфері освіти?</w:t>
      </w:r>
    </w:p>
    <w:p w:rsidR="00D65BCC" w:rsidRPr="00523EA8" w:rsidRDefault="00D65BCC" w:rsidP="00D65BCC">
      <w:pPr>
        <w:jc w:val="both"/>
      </w:pPr>
      <w:r w:rsidRPr="00523EA8">
        <w:t>4. Які органи влади планують та забезпечують розвиток мережі закладів початкової та базової середньої освіти?</w:t>
      </w:r>
    </w:p>
    <w:p w:rsidR="00D65BCC" w:rsidRPr="00523EA8" w:rsidRDefault="00D65BCC" w:rsidP="00D65BCC">
      <w:pPr>
        <w:jc w:val="both"/>
      </w:pPr>
      <w:r w:rsidRPr="00523EA8">
        <w:t>5. Які функції виконує Єдина державна електронна база з питань освіти (ЄДЕБО)?</w:t>
      </w:r>
    </w:p>
    <w:p w:rsidR="00D65BCC" w:rsidRPr="00523EA8" w:rsidRDefault="00D65BCC" w:rsidP="00D65BCC">
      <w:pPr>
        <w:jc w:val="both"/>
      </w:pPr>
      <w:r w:rsidRPr="00523EA8">
        <w:t>6. Що належить до обов’язкових складових Єдиної державної електронної бази з питань освіти (ЄДЕБО)?</w:t>
      </w:r>
    </w:p>
    <w:p w:rsidR="00D65BCC" w:rsidRPr="00523EA8" w:rsidRDefault="00D65BCC" w:rsidP="00D65BCC">
      <w:pPr>
        <w:jc w:val="both"/>
      </w:pPr>
      <w:r w:rsidRPr="00523EA8">
        <w:t>7. Яку автономію держава гарантує закладам освіти?</w:t>
      </w:r>
    </w:p>
    <w:p w:rsidR="00D65BCC" w:rsidRPr="00523EA8" w:rsidRDefault="00D65BCC" w:rsidP="00D65BCC">
      <w:pPr>
        <w:jc w:val="both"/>
      </w:pPr>
      <w:r w:rsidRPr="00523EA8">
        <w:t>8. Якими документами визначається обсяг автономії закладів освіти?</w:t>
      </w:r>
    </w:p>
    <w:p w:rsidR="00D65BCC" w:rsidRPr="00523EA8" w:rsidRDefault="00D65BCC" w:rsidP="00D65BCC">
      <w:pPr>
        <w:jc w:val="both"/>
      </w:pPr>
      <w:r w:rsidRPr="00523EA8">
        <w:t>9. Які заклади освіти можуть визначати релігійну спрямованість своєї освітньої діяльності?</w:t>
      </w:r>
    </w:p>
    <w:p w:rsidR="00D65BCC" w:rsidRPr="00523EA8" w:rsidRDefault="00D65BCC" w:rsidP="00D65BCC">
      <w:pPr>
        <w:jc w:val="both"/>
      </w:pPr>
      <w:r w:rsidRPr="00523EA8">
        <w:t>10. Якими є вимоги до опорного закладу освіти?</w:t>
      </w:r>
    </w:p>
    <w:p w:rsidR="00D65BCC" w:rsidRPr="00523EA8" w:rsidRDefault="00D65BCC" w:rsidP="00D65BCC">
      <w:pPr>
        <w:jc w:val="both"/>
      </w:pPr>
      <w:r w:rsidRPr="00523EA8">
        <w:t>11. Які рівні повної загальної середньої освіти особа має право здобувати в закладі освіти (його філії), що найбільш доступний та наближений до її місця проживання?</w:t>
      </w:r>
    </w:p>
    <w:p w:rsidR="00D65BCC" w:rsidRPr="00523EA8" w:rsidRDefault="00D65BCC" w:rsidP="00D65BCC">
      <w:pPr>
        <w:jc w:val="both"/>
      </w:pPr>
      <w:r w:rsidRPr="00523EA8">
        <w:t>12. За якої умови юридична особа має статус закладу освіти?</w:t>
      </w:r>
    </w:p>
    <w:p w:rsidR="00D65BCC" w:rsidRPr="00523EA8" w:rsidRDefault="00D65BCC" w:rsidP="00D65BCC">
      <w:pPr>
        <w:jc w:val="both"/>
      </w:pPr>
      <w:r w:rsidRPr="00523EA8">
        <w:t>13. У якому статусі може діяти заклад освіти як суб’єкт господарювання?</w:t>
      </w:r>
    </w:p>
    <w:p w:rsidR="00D65BCC" w:rsidRPr="00523EA8" w:rsidRDefault="00D65BCC" w:rsidP="00D65BCC">
      <w:pPr>
        <w:jc w:val="both"/>
      </w:pPr>
      <w:r w:rsidRPr="00523EA8">
        <w:t xml:space="preserve">14. До яких документів заклад освіти зобов’язаний забезпечити відкритий доступ на своєму </w:t>
      </w:r>
      <w:proofErr w:type="spellStart"/>
      <w:r w:rsidRPr="00523EA8">
        <w:t>вебсайті</w:t>
      </w:r>
      <w:proofErr w:type="spellEnd"/>
      <w:r w:rsidRPr="00523EA8">
        <w:t xml:space="preserve"> (у разі його відсутності - на </w:t>
      </w:r>
      <w:proofErr w:type="spellStart"/>
      <w:r w:rsidRPr="00523EA8">
        <w:t>вебсайті</w:t>
      </w:r>
      <w:proofErr w:type="spellEnd"/>
      <w:r w:rsidRPr="00523EA8">
        <w:t xml:space="preserve"> свого засновника)?</w:t>
      </w:r>
    </w:p>
    <w:p w:rsidR="00D65BCC" w:rsidRPr="00523EA8" w:rsidRDefault="00D65BCC" w:rsidP="00D65BCC">
      <w:pPr>
        <w:jc w:val="both"/>
      </w:pPr>
      <w:r w:rsidRPr="00523EA8">
        <w:t>15. Які плакати, стенди, листівки, або інші об’єкти забороняється зберігати, розмішувати, розповсюджувати у закладах освіти?</w:t>
      </w:r>
    </w:p>
    <w:p w:rsidR="00D65BCC" w:rsidRPr="00523EA8" w:rsidRDefault="00D65BCC" w:rsidP="00D65BCC">
      <w:pPr>
        <w:jc w:val="both"/>
      </w:pPr>
      <w:r w:rsidRPr="00523EA8">
        <w:t>16. Хто може бути засновником закладу освіти?</w:t>
      </w:r>
    </w:p>
    <w:p w:rsidR="00D65BCC" w:rsidRPr="00523EA8" w:rsidRDefault="00D65BCC" w:rsidP="00D65BCC">
      <w:pPr>
        <w:jc w:val="both"/>
      </w:pPr>
      <w:r w:rsidRPr="00523EA8">
        <w:t>17. Кому засновник або уповноважений ним орган (особа) може делегувати окремі свої повноваження?</w:t>
      </w:r>
    </w:p>
    <w:p w:rsidR="00D65BCC" w:rsidRPr="00523EA8" w:rsidRDefault="00D65BCC" w:rsidP="00D65BCC">
      <w:pPr>
        <w:jc w:val="both"/>
      </w:pPr>
      <w:r w:rsidRPr="00523EA8">
        <w:t>18. Що належить до обов’язків засновника закладу освіти?</w:t>
      </w:r>
    </w:p>
    <w:p w:rsidR="00D65BCC" w:rsidRPr="00523EA8" w:rsidRDefault="00D65BCC" w:rsidP="00D65BCC">
      <w:pPr>
        <w:jc w:val="both"/>
      </w:pPr>
      <w:r w:rsidRPr="00523EA8">
        <w:t>19. Хто затверджує статут закладу освіти?</w:t>
      </w:r>
    </w:p>
    <w:p w:rsidR="00D65BCC" w:rsidRPr="00523EA8" w:rsidRDefault="00D65BCC" w:rsidP="00D65BCC">
      <w:pPr>
        <w:jc w:val="both"/>
      </w:pPr>
      <w:r w:rsidRPr="00523EA8">
        <w:t>20. Хто укладає строковий трудовий договір (контракт) з обраним (призначеним) керівником закладу освіти?</w:t>
      </w:r>
    </w:p>
    <w:p w:rsidR="00D65BCC" w:rsidRPr="00523EA8" w:rsidRDefault="00D65BCC" w:rsidP="00D65BCC">
      <w:pPr>
        <w:jc w:val="both"/>
      </w:pPr>
      <w:r w:rsidRPr="00523EA8">
        <w:t>21. Хто здійснює контроль за фінансово-господарською діяльністю закладу освіти?</w:t>
      </w:r>
    </w:p>
    <w:p w:rsidR="00D65BCC" w:rsidRPr="00523EA8" w:rsidRDefault="00D65BCC" w:rsidP="00D65BCC">
      <w:pPr>
        <w:jc w:val="both"/>
      </w:pPr>
      <w:r w:rsidRPr="00523EA8">
        <w:t>22. Якими документами визначаються повноваження (права і обов’язки) та відповідальність керівника закладу освіти?</w:t>
      </w:r>
    </w:p>
    <w:p w:rsidR="00D65BCC" w:rsidRPr="00523EA8" w:rsidRDefault="00D65BCC" w:rsidP="00D65BCC">
      <w:pPr>
        <w:jc w:val="both"/>
      </w:pPr>
      <w:r w:rsidRPr="00523EA8">
        <w:t>23. Хто здійснює управління закладом освіти?</w:t>
      </w:r>
    </w:p>
    <w:p w:rsidR="00D65BCC" w:rsidRPr="00523EA8" w:rsidRDefault="00D65BCC" w:rsidP="00D65BCC">
      <w:pPr>
        <w:jc w:val="both"/>
      </w:pPr>
      <w:r w:rsidRPr="00523EA8">
        <w:t>24. Хто представляє заклад освіти у відносинах із державними органами, органами місцевого самоврядування, юридичними та фізичними особами?</w:t>
      </w:r>
    </w:p>
    <w:p w:rsidR="00D65BCC" w:rsidRPr="00523EA8" w:rsidRDefault="00D65BCC" w:rsidP="00D65BCC">
      <w:pPr>
        <w:jc w:val="both"/>
      </w:pPr>
      <w:r w:rsidRPr="00523EA8">
        <w:t>25. Хто несе відповідальність за освітню, фінансово-господарську та іншу діяльність закладу освіти?</w:t>
      </w:r>
    </w:p>
    <w:p w:rsidR="00D65BCC" w:rsidRPr="00523EA8" w:rsidRDefault="00D65BCC" w:rsidP="00D65BCC">
      <w:pPr>
        <w:jc w:val="both"/>
      </w:pPr>
      <w:r w:rsidRPr="00523EA8">
        <w:t>26. Хто здійснює контроль за виконанням освітніх програм?</w:t>
      </w:r>
    </w:p>
    <w:p w:rsidR="00D65BCC" w:rsidRPr="00523EA8" w:rsidRDefault="00D65BCC" w:rsidP="00D65BCC">
      <w:pPr>
        <w:jc w:val="both"/>
      </w:pPr>
      <w:r w:rsidRPr="00523EA8">
        <w:t>27. Хто забезпечує організацію освітнього процесу в закладі освіти?</w:t>
      </w:r>
    </w:p>
    <w:p w:rsidR="00D65BCC" w:rsidRPr="00523EA8" w:rsidRDefault="00D65BCC" w:rsidP="00D65BCC">
      <w:pPr>
        <w:jc w:val="both"/>
      </w:pPr>
      <w:r w:rsidRPr="00523EA8">
        <w:t>28. Що належить до прав наглядової (піклувальної) ради закладу освіти?</w:t>
      </w:r>
    </w:p>
    <w:p w:rsidR="00D65BCC" w:rsidRPr="00523EA8" w:rsidRDefault="00D65BCC" w:rsidP="00D65BCC">
      <w:pPr>
        <w:jc w:val="both"/>
      </w:pPr>
      <w:r w:rsidRPr="00523EA8">
        <w:t>29. Хто не може входити до складу наглядової (піклувальної) ради закладу освіти?</w:t>
      </w:r>
    </w:p>
    <w:p w:rsidR="00D65BCC" w:rsidRPr="00523EA8" w:rsidRDefault="00D65BCC" w:rsidP="00D65BCC">
      <w:pPr>
        <w:jc w:val="both"/>
      </w:pPr>
      <w:r w:rsidRPr="00523EA8">
        <w:t>30. Які органи самоврядування можуть діяти в закладі освіти?</w:t>
      </w:r>
    </w:p>
    <w:p w:rsidR="00D65BCC" w:rsidRPr="00523EA8" w:rsidRDefault="00D65BCC" w:rsidP="00D65BCC">
      <w:pPr>
        <w:jc w:val="both"/>
      </w:pPr>
      <w:r w:rsidRPr="00523EA8">
        <w:lastRenderedPageBreak/>
        <w:t>31. Який орган є вищим колегіальним органом громадського самоврядування закладу освіти?</w:t>
      </w:r>
    </w:p>
    <w:p w:rsidR="00D65BCC" w:rsidRPr="00523EA8" w:rsidRDefault="00D65BCC" w:rsidP="00D65BCC">
      <w:pPr>
        <w:jc w:val="both"/>
      </w:pPr>
      <w:r w:rsidRPr="00523EA8">
        <w:t>32. За чиєю ініціативою створюються органи громадського самоврядування в закладі освіти?</w:t>
      </w:r>
    </w:p>
    <w:p w:rsidR="00D65BCC" w:rsidRPr="00523EA8" w:rsidRDefault="00D65BCC" w:rsidP="00D65BCC">
      <w:pPr>
        <w:jc w:val="both"/>
      </w:pPr>
      <w:r w:rsidRPr="00523EA8">
        <w:t>33. Хто є учасниками освітнього процесу?</w:t>
      </w:r>
    </w:p>
    <w:p w:rsidR="00D65BCC" w:rsidRPr="00523EA8" w:rsidRDefault="00D65BCC" w:rsidP="00D65BCC">
      <w:pPr>
        <w:jc w:val="both"/>
      </w:pPr>
      <w:r w:rsidRPr="00523EA8">
        <w:t xml:space="preserve">34. У якому документі закріплені вимоги до </w:t>
      </w:r>
      <w:proofErr w:type="spellStart"/>
      <w:r w:rsidRPr="00523EA8">
        <w:t>компетентностей</w:t>
      </w:r>
      <w:proofErr w:type="spellEnd"/>
      <w:r w:rsidRPr="00523EA8">
        <w:t xml:space="preserve"> працівників, що слугують основою для формування професійних кваліфікацій?</w:t>
      </w:r>
    </w:p>
    <w:p w:rsidR="00D65BCC" w:rsidRPr="00523EA8" w:rsidRDefault="00D65BCC" w:rsidP="00D65BCC">
      <w:pPr>
        <w:jc w:val="both"/>
      </w:pPr>
      <w:r w:rsidRPr="00523EA8">
        <w:t>35. Хто має обов’язок захищати здобувачів освіти під час освітнього процесу від будь-яких форм фізичного та психічного насильства?</w:t>
      </w:r>
    </w:p>
    <w:p w:rsidR="00D65BCC" w:rsidRPr="00523EA8" w:rsidRDefault="00D65BCC" w:rsidP="00D65BCC">
      <w:pPr>
        <w:jc w:val="both"/>
      </w:pPr>
      <w:r w:rsidRPr="00523EA8">
        <w:t>36. Кому держава гарантує безоплатне забезпечення підручниками (у тому числі електронними), посібниками?</w:t>
      </w:r>
    </w:p>
    <w:p w:rsidR="00D65BCC" w:rsidRPr="00523EA8" w:rsidRDefault="00D65BCC" w:rsidP="00D65BCC">
      <w:pPr>
        <w:jc w:val="both"/>
      </w:pPr>
      <w:r w:rsidRPr="00523EA8">
        <w:t>37. На яку посадову особу Кабінетом Міністрів України покладається виконання завдань щодо захисту прав у сфері освіти?</w:t>
      </w:r>
    </w:p>
    <w:p w:rsidR="00D65BCC" w:rsidRPr="00523EA8" w:rsidRDefault="00D65BCC" w:rsidP="00D65BCC">
      <w:pPr>
        <w:jc w:val="both"/>
      </w:pPr>
      <w:r w:rsidRPr="00523EA8">
        <w:t xml:space="preserve">38. З якою метою утворюються </w:t>
      </w:r>
      <w:proofErr w:type="spellStart"/>
      <w:r w:rsidRPr="00523EA8">
        <w:t>інклюзивно-ресурні</w:t>
      </w:r>
      <w:proofErr w:type="spellEnd"/>
      <w:r w:rsidRPr="00523EA8">
        <w:t xml:space="preserve"> центри?</w:t>
      </w:r>
    </w:p>
    <w:p w:rsidR="00D65BCC" w:rsidRPr="00523EA8" w:rsidRDefault="00D65BCC" w:rsidP="00D65BCC">
      <w:pPr>
        <w:jc w:val="both"/>
      </w:pPr>
      <w:r w:rsidRPr="00523EA8">
        <w:t>39. Що є підставою для утворення інклюзивного класу в закладі освіти?</w:t>
      </w:r>
    </w:p>
    <w:p w:rsidR="00D65BCC" w:rsidRPr="00523EA8" w:rsidRDefault="00D65BCC" w:rsidP="00D65BCC">
      <w:pPr>
        <w:jc w:val="both"/>
      </w:pPr>
      <w:r w:rsidRPr="00523EA8">
        <w:t>40. Які особи визнаються особами з особливими освітніми потребами?</w:t>
      </w:r>
    </w:p>
    <w:p w:rsidR="00D65BCC" w:rsidRPr="00523EA8" w:rsidRDefault="00D65BCC" w:rsidP="00D65BCC">
      <w:pPr>
        <w:jc w:val="both"/>
      </w:pPr>
      <w:r w:rsidRPr="00523EA8">
        <w:t>41. Яким шляхом держава здійснює фінансування освіти осіб з особливими освітніми потребами за рахунок коштів державного та місцевих бюджетів?</w:t>
      </w:r>
    </w:p>
    <w:p w:rsidR="00D65BCC" w:rsidRPr="00523EA8" w:rsidRDefault="00D65BCC" w:rsidP="00D65BCC">
      <w:pPr>
        <w:jc w:val="both"/>
      </w:pPr>
      <w:r w:rsidRPr="00523EA8">
        <w:t>42. У який спосіб забезпечується доступність інформації, відтвореної в документі про освіту, для особи з порушенням зору?</w:t>
      </w:r>
    </w:p>
    <w:p w:rsidR="00D65BCC" w:rsidRPr="00523EA8" w:rsidRDefault="00D65BCC" w:rsidP="00D65BCC">
      <w:pPr>
        <w:jc w:val="both"/>
      </w:pPr>
      <w:r w:rsidRPr="00523EA8">
        <w:t>43. Кому належить право брати участь у розробленні індивідуальної програми розвитку дитини та/або індивідуального навчального плану?</w:t>
      </w:r>
    </w:p>
    <w:p w:rsidR="00D65BCC" w:rsidRPr="00523EA8" w:rsidRDefault="00D65BCC" w:rsidP="00D65BCC">
      <w:pPr>
        <w:jc w:val="both"/>
      </w:pPr>
      <w:r w:rsidRPr="00523EA8">
        <w:t>44. Які документи можуть складатися в закладі освіти для забезпечення реалізації індивідуальної освітньої траєкторії здобувача освіти?</w:t>
      </w:r>
    </w:p>
    <w:p w:rsidR="00D65BCC" w:rsidRPr="00523EA8" w:rsidRDefault="00D65BCC" w:rsidP="00D65BCC">
      <w:pPr>
        <w:jc w:val="both"/>
      </w:pPr>
      <w:r w:rsidRPr="00523EA8">
        <w:t>45. Хто здійснює соціально-педагогічний патронаж у системі освіти?</w:t>
      </w:r>
    </w:p>
    <w:p w:rsidR="00D65BCC" w:rsidRPr="00523EA8" w:rsidRDefault="00D65BCC" w:rsidP="00D65BCC">
      <w:pPr>
        <w:jc w:val="both"/>
      </w:pPr>
      <w:r w:rsidRPr="00523EA8">
        <w:t>46. Що передбачає «розумне пристосування»?</w:t>
      </w:r>
    </w:p>
    <w:p w:rsidR="00D65BCC" w:rsidRPr="00523EA8" w:rsidRDefault="00D65BCC" w:rsidP="00D65BCC">
      <w:pPr>
        <w:jc w:val="both"/>
      </w:pPr>
      <w:r w:rsidRPr="00523EA8">
        <w:t xml:space="preserve">47. Якими є типові ознаки </w:t>
      </w:r>
      <w:proofErr w:type="spellStart"/>
      <w:r w:rsidRPr="00523EA8">
        <w:t>булінгу</w:t>
      </w:r>
      <w:proofErr w:type="spellEnd"/>
      <w:r w:rsidRPr="00523EA8">
        <w:t xml:space="preserve"> (цькування)?</w:t>
      </w:r>
    </w:p>
    <w:p w:rsidR="00D65BCC" w:rsidRPr="00523EA8" w:rsidRDefault="00D65BCC" w:rsidP="00D65BCC">
      <w:pPr>
        <w:jc w:val="both"/>
      </w:pPr>
      <w:r w:rsidRPr="00523EA8">
        <w:t xml:space="preserve">48. Хто здійснює контроль за виконанням плану заходів, спрямованих на запобігання та протидію </w:t>
      </w:r>
      <w:proofErr w:type="spellStart"/>
      <w:r w:rsidRPr="00523EA8">
        <w:t>булінгу</w:t>
      </w:r>
      <w:proofErr w:type="spellEnd"/>
      <w:r w:rsidRPr="00523EA8">
        <w:t xml:space="preserve"> (цькуванню) в закладі освіти?</w:t>
      </w:r>
    </w:p>
    <w:p w:rsidR="00D65BCC" w:rsidRPr="00523EA8" w:rsidRDefault="00D65BCC" w:rsidP="00D65BCC">
      <w:pPr>
        <w:jc w:val="both"/>
      </w:pPr>
      <w:r w:rsidRPr="00523EA8">
        <w:t xml:space="preserve">49. Що має зробити педагогічний працівник, який став свідком </w:t>
      </w:r>
      <w:proofErr w:type="spellStart"/>
      <w:r w:rsidRPr="00523EA8">
        <w:t>булінгу</w:t>
      </w:r>
      <w:proofErr w:type="spellEnd"/>
      <w:r w:rsidRPr="00523EA8">
        <w:t xml:space="preserve"> (цькування) здобувача освіти?</w:t>
      </w:r>
    </w:p>
    <w:p w:rsidR="00D65BCC" w:rsidRPr="00523EA8" w:rsidRDefault="00D65BCC" w:rsidP="00D65BCC">
      <w:pPr>
        <w:jc w:val="both"/>
      </w:pPr>
      <w:r w:rsidRPr="00523EA8">
        <w:t>50. Що визначає стандарт освіти?</w:t>
      </w:r>
    </w:p>
    <w:p w:rsidR="00D65BCC" w:rsidRPr="00523EA8" w:rsidRDefault="00D65BCC" w:rsidP="00D65BCC">
      <w:pPr>
        <w:jc w:val="both"/>
      </w:pPr>
      <w:r w:rsidRPr="00523EA8">
        <w:t>51. На основі якого документа розробляється освітня програма?</w:t>
      </w:r>
    </w:p>
    <w:p w:rsidR="00D65BCC" w:rsidRPr="00523EA8" w:rsidRDefault="00D65BCC" w:rsidP="00D65BCC">
      <w:pPr>
        <w:jc w:val="both"/>
      </w:pPr>
      <w:r w:rsidRPr="00523EA8">
        <w:t>52. Що містить освітня програма?</w:t>
      </w:r>
    </w:p>
    <w:p w:rsidR="00D65BCC" w:rsidRPr="00523EA8" w:rsidRDefault="00D65BCC" w:rsidP="00D65BCC">
      <w:pPr>
        <w:jc w:val="both"/>
      </w:pPr>
      <w:r w:rsidRPr="00523EA8">
        <w:t>53. Яка мова є мовою освітнього процесу в закладах освіти?</w:t>
      </w:r>
    </w:p>
    <w:p w:rsidR="00D65BCC" w:rsidRPr="00523EA8" w:rsidRDefault="00D65BCC" w:rsidP="00D65BCC">
      <w:pPr>
        <w:jc w:val="both"/>
      </w:pPr>
      <w:r w:rsidRPr="00523EA8">
        <w:t xml:space="preserve">54. Який вид освіти передбачає </w:t>
      </w:r>
      <w:proofErr w:type="spellStart"/>
      <w:r w:rsidRPr="00523EA8">
        <w:t>самоорганізоване</w:t>
      </w:r>
      <w:proofErr w:type="spellEnd"/>
      <w:r w:rsidRPr="00523EA8">
        <w:t xml:space="preserve"> здобуття особою певних </w:t>
      </w:r>
      <w:proofErr w:type="spellStart"/>
      <w:r w:rsidRPr="00523EA8">
        <w:t>компетентностей</w:t>
      </w:r>
      <w:proofErr w:type="spellEnd"/>
      <w:r w:rsidRPr="00523EA8">
        <w:t>, зокрема під час повсякденної діяльності, пов’язаної з професійною, громадською або іншою діяльністю, родиною чи дозвіллям?</w:t>
      </w:r>
    </w:p>
    <w:p w:rsidR="00D65BCC" w:rsidRPr="00523EA8" w:rsidRDefault="00D65BCC" w:rsidP="00D65BCC">
      <w:pPr>
        <w:jc w:val="both"/>
      </w:pPr>
      <w:r w:rsidRPr="00523EA8">
        <w:t>55. Які форми здобуття освіти є індивідуальними?</w:t>
      </w:r>
    </w:p>
    <w:p w:rsidR="00D65BCC" w:rsidRPr="00523EA8" w:rsidRDefault="00D65BCC" w:rsidP="00D65BCC">
      <w:pPr>
        <w:jc w:val="both"/>
      </w:pPr>
      <w:r w:rsidRPr="00523EA8">
        <w:t>56. Хто організовує освітній процес на сімейній (домашній) формі здобуття освіти?</w:t>
      </w:r>
    </w:p>
    <w:p w:rsidR="00D65BCC" w:rsidRPr="00523EA8" w:rsidRDefault="00D65BCC" w:rsidP="00D65BCC">
      <w:pPr>
        <w:jc w:val="both"/>
      </w:pPr>
      <w:r w:rsidRPr="00523EA8">
        <w:t>57. У який спосіб здійснюється організація навчання здобувачів освіти за мережевою формою здобуття освіти?</w:t>
      </w:r>
    </w:p>
    <w:p w:rsidR="00D65BCC" w:rsidRPr="00523EA8" w:rsidRDefault="00D65BCC" w:rsidP="00D65BCC">
      <w:pPr>
        <w:jc w:val="both"/>
      </w:pPr>
      <w:r w:rsidRPr="00523EA8">
        <w:t>58. Яка освіта вважається спеціалізованою?</w:t>
      </w:r>
    </w:p>
    <w:p w:rsidR="00D65BCC" w:rsidRPr="00523EA8" w:rsidRDefault="00D65BCC" w:rsidP="00D65BCC">
      <w:pPr>
        <w:jc w:val="both"/>
      </w:pPr>
      <w:r w:rsidRPr="00523EA8">
        <w:t>59. 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освіти?</w:t>
      </w:r>
    </w:p>
    <w:p w:rsidR="00D65BCC" w:rsidRPr="00523EA8" w:rsidRDefault="00D65BCC" w:rsidP="00D65BCC">
      <w:pPr>
        <w:jc w:val="both"/>
      </w:pPr>
      <w:r w:rsidRPr="00523EA8">
        <w:t>60. Які компетентності здобувачів загальної середньої освіти належать до ключових?</w:t>
      </w:r>
    </w:p>
    <w:p w:rsidR="00D65BCC" w:rsidRPr="00523EA8" w:rsidRDefault="00D65BCC" w:rsidP="00D65BCC">
      <w:pPr>
        <w:jc w:val="both"/>
      </w:pPr>
      <w:r w:rsidRPr="00523EA8">
        <w:t>61. Що належить до результатів навчання здобувачів освіти?</w:t>
      </w:r>
    </w:p>
    <w:p w:rsidR="00D65BCC" w:rsidRPr="00523EA8" w:rsidRDefault="00D65BCC" w:rsidP="00D65BCC">
      <w:pPr>
        <w:jc w:val="both"/>
      </w:pPr>
      <w:r w:rsidRPr="00523EA8">
        <w:t>62. З якого віку, як правило, здобувається початкова освіта?</w:t>
      </w:r>
    </w:p>
    <w:p w:rsidR="00D65BCC" w:rsidRPr="00523EA8" w:rsidRDefault="00D65BCC" w:rsidP="00D65BCC">
      <w:pPr>
        <w:jc w:val="both"/>
      </w:pPr>
      <w:r w:rsidRPr="00523EA8">
        <w:t>63. Що належить до обов’язків здобувачів освіти?</w:t>
      </w:r>
    </w:p>
    <w:p w:rsidR="00D65BCC" w:rsidRPr="00523EA8" w:rsidRDefault="00D65BCC" w:rsidP="00D65BCC">
      <w:pPr>
        <w:jc w:val="both"/>
      </w:pPr>
      <w:r w:rsidRPr="00523EA8">
        <w:t>64. Які категорії дітей забезпечуються безоплатним гарячим харчуванням у державних і комунальних закладах освіти?</w:t>
      </w:r>
    </w:p>
    <w:p w:rsidR="00D65BCC" w:rsidRPr="00523EA8" w:rsidRDefault="00D65BCC" w:rsidP="00D65BCC">
      <w:pPr>
        <w:jc w:val="both"/>
      </w:pPr>
      <w:r w:rsidRPr="00523EA8">
        <w:t>65. Що належить до обов’язків батьків здобувачів освіти?</w:t>
      </w:r>
    </w:p>
    <w:p w:rsidR="00D65BCC" w:rsidRPr="00523EA8" w:rsidRDefault="00D65BCC" w:rsidP="00D65BCC">
      <w:pPr>
        <w:jc w:val="both"/>
      </w:pPr>
      <w:r w:rsidRPr="00523EA8">
        <w:t>66. Що включає академічна свобода педагогічного працівника?</w:t>
      </w:r>
    </w:p>
    <w:p w:rsidR="00D65BCC" w:rsidRPr="00523EA8" w:rsidRDefault="00D65BCC" w:rsidP="00D65BCC">
      <w:pPr>
        <w:jc w:val="both"/>
      </w:pPr>
      <w:r w:rsidRPr="00523EA8">
        <w:lastRenderedPageBreak/>
        <w:t>67. Що включає в себе робочий час педагогічного працівника?</w:t>
      </w:r>
    </w:p>
    <w:p w:rsidR="00D65BCC" w:rsidRPr="00523EA8" w:rsidRDefault="00D65BCC" w:rsidP="00D65BCC">
      <w:pPr>
        <w:jc w:val="both"/>
      </w:pPr>
      <w:r w:rsidRPr="00523EA8">
        <w:t>68. Що передбачає професійний розвиток педагогічних працівників?</w:t>
      </w:r>
    </w:p>
    <w:p w:rsidR="00D65BCC" w:rsidRPr="00523EA8" w:rsidRDefault="00D65BCC" w:rsidP="00D65BCC">
      <w:pPr>
        <w:jc w:val="both"/>
      </w:pPr>
      <w:r w:rsidRPr="00523EA8">
        <w:t>69. Хто обирає вид, форму та суб’єкта підвищення кваліфікації?</w:t>
      </w:r>
    </w:p>
    <w:p w:rsidR="00D65BCC" w:rsidRPr="00523EA8" w:rsidRDefault="00D65BCC" w:rsidP="00D65BCC">
      <w:pPr>
        <w:jc w:val="both"/>
      </w:pPr>
      <w:r w:rsidRPr="00523EA8">
        <w:t>70. У який спосіб педагогічна (вчена) рада закладу освіти забезпечує організацію підвищення кваліфікації педагогічних (науково-педагогічних) працівників?</w:t>
      </w:r>
    </w:p>
    <w:p w:rsidR="00D65BCC" w:rsidRPr="00523EA8" w:rsidRDefault="00D65BCC" w:rsidP="00D65BCC">
      <w:pPr>
        <w:jc w:val="both"/>
      </w:pPr>
      <w:r w:rsidRPr="00523EA8">
        <w:t>71. Хто в закладі освіти розподіляє кошти на підвищення кваліфікації педагогічних працівників?</w:t>
      </w:r>
    </w:p>
    <w:p w:rsidR="00D65BCC" w:rsidRPr="00523EA8" w:rsidRDefault="00D65BCC" w:rsidP="00D65BCC">
      <w:pPr>
        <w:jc w:val="both"/>
      </w:pPr>
      <w:r w:rsidRPr="00523EA8">
        <w:t>72. За якої умови результати підвищення кваліфікації в закладі освіти не потребують окремого визнання і підтвердження?</w:t>
      </w:r>
    </w:p>
    <w:p w:rsidR="00D65BCC" w:rsidRPr="00523EA8" w:rsidRDefault="00D65BCC" w:rsidP="00D65BCC">
      <w:pPr>
        <w:jc w:val="both"/>
      </w:pPr>
      <w:r w:rsidRPr="00523EA8">
        <w:t>73. Хто визнає результати підвищення кваліфікації педагогічного працівника у суб’єктів освітньої діяльності, які не мають ліцензії на підвищення кваліфікації (акредитованої освітньої програми)?</w:t>
      </w:r>
    </w:p>
    <w:p w:rsidR="00D65BCC" w:rsidRPr="00523EA8" w:rsidRDefault="00D65BCC" w:rsidP="00D65BCC">
      <w:pPr>
        <w:jc w:val="both"/>
      </w:pPr>
      <w:r w:rsidRPr="00523EA8">
        <w:t>74. За рахунок яких коштів здійснюється фінансування здобуття повної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75. За рахунок яких коштів не можуть фінансуватися суб’єкти освітньої діяльності?</w:t>
      </w:r>
    </w:p>
    <w:p w:rsidR="00D65BCC" w:rsidRPr="00523EA8" w:rsidRDefault="00D65BCC" w:rsidP="00D65BCC">
      <w:pPr>
        <w:jc w:val="both"/>
      </w:pPr>
      <w:r w:rsidRPr="00523EA8">
        <w:t>76. Хто має право затверджувати переліки платних освітніх та інших послуг, що не увійшли до переліку, затвердженого Кабінетом Міністрів України?</w:t>
      </w:r>
    </w:p>
    <w:p w:rsidR="00D65BCC" w:rsidRPr="00523EA8" w:rsidRDefault="00D65BCC" w:rsidP="00D65BCC">
      <w:pPr>
        <w:jc w:val="both"/>
      </w:pPr>
      <w:r w:rsidRPr="00523EA8">
        <w:t>77. Що лежить в основі формули, згідно з якою визначається порядок розподілу освітньої субвенції між місцевими бюджетами?</w:t>
      </w:r>
    </w:p>
    <w:p w:rsidR="00D65BCC" w:rsidRPr="00523EA8" w:rsidRDefault="00D65BCC" w:rsidP="00D65BCC">
      <w:pPr>
        <w:jc w:val="both"/>
      </w:pPr>
      <w:r w:rsidRPr="00523EA8">
        <w:t>78. Ким затверджуються схеми посадових окладів (ставок заробітної плати) педагогічних працівників державних і комунальних закладів освіти?</w:t>
      </w:r>
    </w:p>
    <w:p w:rsidR="00D65BCC" w:rsidRPr="00523EA8" w:rsidRDefault="00D65BCC" w:rsidP="00D65BCC">
      <w:pPr>
        <w:jc w:val="both"/>
      </w:pPr>
      <w:r w:rsidRPr="00523EA8">
        <w:t>79. Де можуть розміщувати тимчасово вільні кошти державні та комунальні заклади освіти?</w:t>
      </w:r>
    </w:p>
    <w:p w:rsidR="00D65BCC" w:rsidRPr="00523EA8" w:rsidRDefault="00D65BCC" w:rsidP="00D65BCC">
      <w:pPr>
        <w:jc w:val="both"/>
      </w:pPr>
      <w:r w:rsidRPr="00523EA8">
        <w:t>80. За кошти якого бюджету забезпечуються підвезенням до закладу освіти й у зворотному напрямку здобувачі загальної середньої освіти, які проживають у сільській місцевості і потребують підвезення?</w:t>
      </w:r>
    </w:p>
    <w:p w:rsidR="00D65BCC" w:rsidRPr="00523EA8" w:rsidRDefault="00D65BCC" w:rsidP="00D65BCC">
      <w:pPr>
        <w:jc w:val="both"/>
      </w:pPr>
      <w:r w:rsidRPr="00523EA8">
        <w:t>81. За рахунок яких джерел може здійснюватися оплата праці педагогічних працівників?</w:t>
      </w:r>
    </w:p>
    <w:p w:rsidR="00D65BCC" w:rsidRPr="00523EA8" w:rsidRDefault="00D65BCC" w:rsidP="00D65BCC">
      <w:pPr>
        <w:jc w:val="both"/>
      </w:pPr>
      <w:r w:rsidRPr="00523EA8">
        <w:t>82. На скільки підвищується посадовий оклад педагогічного працівника кожної наступної кваліфікаційної категорії?</w:t>
      </w:r>
    </w:p>
    <w:p w:rsidR="00D65BCC" w:rsidRPr="00523EA8" w:rsidRDefault="00D65BCC" w:rsidP="00D65BCC">
      <w:pPr>
        <w:jc w:val="both"/>
      </w:pPr>
      <w:r w:rsidRPr="00523EA8">
        <w:t>83. Якою є щомісячна надбавка педагогічним працівникам за вислугу років понад 10 років?</w:t>
      </w:r>
    </w:p>
    <w:p w:rsidR="00D65BCC" w:rsidRPr="00523EA8" w:rsidRDefault="00D65BCC" w:rsidP="00D65BCC">
      <w:pPr>
        <w:jc w:val="both"/>
      </w:pPr>
      <w:r w:rsidRPr="00523EA8">
        <w:t>84. Яким є розмір щомісячної доплати педагогічному працівнику, який пройшов сертифікацію?</w:t>
      </w:r>
    </w:p>
    <w:p w:rsidR="00D65BCC" w:rsidRPr="00523EA8" w:rsidRDefault="00D65BCC" w:rsidP="00D65BCC">
      <w:pPr>
        <w:jc w:val="both"/>
      </w:pPr>
      <w:r w:rsidRPr="00523EA8">
        <w:t>85. У якому розмірі держава забезпечує виплату щорічної грошової винагороди педагогічним працівникам за сумлінну працю, зразкове виконання покладених на них обов’язків?</w:t>
      </w:r>
    </w:p>
    <w:p w:rsidR="00D65BCC" w:rsidRPr="00523EA8" w:rsidRDefault="00D65BCC" w:rsidP="00D65BCC">
      <w:pPr>
        <w:jc w:val="both"/>
      </w:pPr>
      <w:r w:rsidRPr="00523EA8">
        <w:t>86. Який розмір заробітку зберігається за педагогічним працівником у разі захворювання, яке тимчасово унеможливлює виконання ним посадових обов’язків?</w:t>
      </w:r>
    </w:p>
    <w:p w:rsidR="00D65BCC" w:rsidRPr="00523EA8" w:rsidRDefault="00D65BCC" w:rsidP="00D65BCC">
      <w:pPr>
        <w:jc w:val="both"/>
      </w:pPr>
      <w:r w:rsidRPr="00523EA8">
        <w:t>87. В якому розмірі держава забезпечує виплату педагогічним працівникам допомоги на оздоровлення при наданні щорічної відпустки?</w:t>
      </w:r>
    </w:p>
    <w:p w:rsidR="00D65BCC" w:rsidRPr="00523EA8" w:rsidRDefault="00D65BCC" w:rsidP="00D65BCC">
      <w:pPr>
        <w:jc w:val="both"/>
      </w:pPr>
      <w:r w:rsidRPr="00523EA8">
        <w:t>88. Що означає «якість освіти»?</w:t>
      </w:r>
    </w:p>
    <w:p w:rsidR="00D65BCC" w:rsidRPr="00523EA8" w:rsidRDefault="00D65BCC" w:rsidP="00D65BCC">
      <w:pPr>
        <w:jc w:val="both"/>
      </w:pPr>
      <w:r w:rsidRPr="00523EA8">
        <w:t>89. Що означає «якість освітньої діяльності»?</w:t>
      </w:r>
    </w:p>
    <w:p w:rsidR="00D65BCC" w:rsidRPr="00523EA8" w:rsidRDefault="00D65BCC" w:rsidP="00D65BCC">
      <w:pPr>
        <w:jc w:val="both"/>
      </w:pPr>
      <w:r w:rsidRPr="00523EA8">
        <w:t>90. Що може включати система забезпечення якості в закладах освіти (внутрішня система забезпечення якості освіти)?</w:t>
      </w:r>
    </w:p>
    <w:p w:rsidR="00D65BCC" w:rsidRPr="00523EA8" w:rsidRDefault="00D65BCC" w:rsidP="00D65BCC">
      <w:pPr>
        <w:jc w:val="both"/>
      </w:pPr>
      <w:r w:rsidRPr="00523EA8">
        <w:t>91. Що належить до системи зовнішнього забезпечення якості освіти?</w:t>
      </w:r>
    </w:p>
    <w:p w:rsidR="00D65BCC" w:rsidRPr="00523EA8" w:rsidRDefault="00D65BCC" w:rsidP="00D65BCC">
      <w:pPr>
        <w:jc w:val="both"/>
      </w:pPr>
      <w:r w:rsidRPr="00523EA8">
        <w:t>92. За чиїм запитом здійснюється громадська акредитація закладу освіти?</w:t>
      </w:r>
    </w:p>
    <w:p w:rsidR="00D65BCC" w:rsidRPr="00523EA8" w:rsidRDefault="00D65BCC" w:rsidP="00D65BCC">
      <w:pPr>
        <w:jc w:val="both"/>
      </w:pPr>
      <w:r w:rsidRPr="00523EA8">
        <w:t>93. Хто має право ініціювати проведення інституційного аудиту у позаплановому порядку?</w:t>
      </w:r>
    </w:p>
    <w:p w:rsidR="00D65BCC" w:rsidRPr="00523EA8" w:rsidRDefault="00D65BCC" w:rsidP="00D65BCC">
      <w:pPr>
        <w:jc w:val="both"/>
      </w:pPr>
      <w:r w:rsidRPr="00523EA8">
        <w:t>94. Хто проводить внутрішній моніторинг якості освіти?</w:t>
      </w:r>
    </w:p>
    <w:p w:rsidR="00D65BCC" w:rsidRPr="00523EA8" w:rsidRDefault="00D65BCC" w:rsidP="00D65BCC">
      <w:pPr>
        <w:jc w:val="both"/>
      </w:pPr>
      <w:r w:rsidRPr="00523EA8">
        <w:t>95. Яка періодичність проходження атестації педагогічним працівником?</w:t>
      </w:r>
    </w:p>
    <w:p w:rsidR="00D65BCC" w:rsidRPr="00523EA8" w:rsidRDefault="00D65BCC" w:rsidP="00D65BCC">
      <w:r w:rsidRPr="00523EA8">
        <w:t>96. У якому випадку зараховується проходження атестації педагогічним працівником (без проведення самої процедури атестації)?</w:t>
      </w:r>
    </w:p>
    <w:p w:rsidR="00D65BCC" w:rsidRPr="00523EA8" w:rsidRDefault="00D65BCC" w:rsidP="00D65BCC">
      <w:r w:rsidRPr="00523EA8">
        <w:t>97. Що вважається порушенням академічної доброчесності?</w:t>
      </w:r>
    </w:p>
    <w:p w:rsidR="00D65BCC" w:rsidRPr="00523EA8" w:rsidRDefault="00D65BCC" w:rsidP="00D65BCC">
      <w:r w:rsidRPr="00523EA8">
        <w:t>98. Хто здійснює державний нагляд (контроль) у сфері освіти?</w:t>
      </w:r>
    </w:p>
    <w:p w:rsidR="00D65BCC" w:rsidRPr="00523EA8" w:rsidRDefault="00D65BCC" w:rsidP="00D65BCC">
      <w:r w:rsidRPr="00523EA8">
        <w:lastRenderedPageBreak/>
        <w:t>99. Хто акредитує громадські фахові об’єднання та інших юридичних осіб, що здійснюють незалежне оцінювання якості освіти та освітньої діяльності закладів освіти (крім закладів вищої освіти)?</w:t>
      </w:r>
    </w:p>
    <w:p w:rsidR="00D65BCC" w:rsidRPr="00523EA8" w:rsidRDefault="00D65BCC" w:rsidP="00D65BCC">
      <w:r w:rsidRPr="00523EA8">
        <w:t>100. Що належить до прав суб’єктів громадського нагляду (контролю)?</w:t>
      </w:r>
    </w:p>
    <w:p w:rsidR="00D65BCC" w:rsidRPr="00523EA8" w:rsidRDefault="00D65BCC" w:rsidP="00D65BCC">
      <w:pPr>
        <w:rPr>
          <w:b/>
          <w:bCs/>
        </w:rPr>
      </w:pPr>
    </w:p>
    <w:p w:rsidR="00D65BCC" w:rsidRPr="00523EA8" w:rsidRDefault="00D65BCC" w:rsidP="00D65BCC">
      <w:pPr>
        <w:jc w:val="center"/>
        <w:rPr>
          <w:b/>
          <w:bCs/>
        </w:rPr>
      </w:pPr>
      <w:r w:rsidRPr="00523EA8">
        <w:rPr>
          <w:b/>
          <w:bCs/>
        </w:rPr>
        <w:t xml:space="preserve">II. Питання для перевірки знання </w:t>
      </w:r>
    </w:p>
    <w:p w:rsidR="00D65BCC" w:rsidRDefault="00D65BCC" w:rsidP="00D65BCC">
      <w:pPr>
        <w:jc w:val="center"/>
        <w:rPr>
          <w:b/>
          <w:bCs/>
        </w:rPr>
      </w:pPr>
      <w:hyperlink r:id="rId6" w:anchor="/document/94/55041/dfas5ba4mt/" w:history="1">
        <w:r w:rsidRPr="00523EA8">
          <w:rPr>
            <w:b/>
            <w:bCs/>
          </w:rPr>
          <w:t>Закону України «Про повну загальну середню освіту»</w:t>
        </w:r>
      </w:hyperlink>
    </w:p>
    <w:p w:rsidR="00D65BCC" w:rsidRPr="00523EA8" w:rsidRDefault="00D65BCC" w:rsidP="00D65BCC">
      <w:pPr>
        <w:jc w:val="center"/>
      </w:pPr>
    </w:p>
    <w:p w:rsidR="00D65BCC" w:rsidRPr="00523EA8" w:rsidRDefault="00D65BCC" w:rsidP="00D65BCC">
      <w:pPr>
        <w:jc w:val="both"/>
      </w:pPr>
      <w:r w:rsidRPr="00523EA8">
        <w:t>1. Що належить до системи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2. На яких рівнях здобувається повна загальна середня освіта?</w:t>
      </w:r>
    </w:p>
    <w:p w:rsidR="00D65BCC" w:rsidRPr="00523EA8" w:rsidRDefault="00D65BCC" w:rsidP="00D65BCC">
      <w:pPr>
        <w:jc w:val="both"/>
      </w:pPr>
      <w:r w:rsidRPr="00523EA8">
        <w:t>3. Якою є тривалість здобуття профільної середньої освіти?</w:t>
      </w:r>
    </w:p>
    <w:p w:rsidR="00D65BCC" w:rsidRPr="00523EA8" w:rsidRDefault="00D65BCC" w:rsidP="00D65BCC">
      <w:pPr>
        <w:jc w:val="both"/>
      </w:pPr>
      <w:r w:rsidRPr="00523EA8">
        <w:t>4. Що таке «цикл освітнього процесу»?</w:t>
      </w:r>
    </w:p>
    <w:p w:rsidR="00D65BCC" w:rsidRPr="00523EA8" w:rsidRDefault="00D65BCC" w:rsidP="00D65BCC">
      <w:pPr>
        <w:jc w:val="both"/>
      </w:pPr>
      <w:r w:rsidRPr="00523EA8">
        <w:t>5. Які роки навчання охоплює адаптаційний період базової середньої освіти?</w:t>
      </w:r>
    </w:p>
    <w:p w:rsidR="00D65BCC" w:rsidRPr="00523EA8" w:rsidRDefault="00D65BCC" w:rsidP="00D65BCC">
      <w:pPr>
        <w:jc w:val="both"/>
      </w:pPr>
      <w:r w:rsidRPr="00523EA8">
        <w:t>6. В якому циклі базової середньої освіти організовується базове предметне навчання?</w:t>
      </w:r>
    </w:p>
    <w:p w:rsidR="00D65BCC" w:rsidRPr="00523EA8" w:rsidRDefault="00D65BCC" w:rsidP="00D65BCC">
      <w:pPr>
        <w:jc w:val="both"/>
      </w:pPr>
      <w:r w:rsidRPr="00523EA8">
        <w:t>7. Як заклади освіти можуть забезпечувати здобуття повної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8. Який структурний підрозділ закладу загальної середньої освіти забезпечує проживання та утримання учнів?</w:t>
      </w:r>
    </w:p>
    <w:p w:rsidR="00D65BCC" w:rsidRPr="00523EA8" w:rsidRDefault="00D65BCC" w:rsidP="00D65BCC">
      <w:pPr>
        <w:jc w:val="both"/>
      </w:pPr>
      <w:r w:rsidRPr="00523EA8">
        <w:t>9. За якими закладами загальної середньої освіти не закріплюється територія обслуговування?</w:t>
      </w:r>
    </w:p>
    <w:p w:rsidR="00D65BCC" w:rsidRPr="00523EA8" w:rsidRDefault="00D65BCC" w:rsidP="00D65BCC">
      <w:pPr>
        <w:jc w:val="both"/>
      </w:pPr>
      <w:r w:rsidRPr="00523EA8">
        <w:t>10. Які заклади загальної середньої освіти забезпечують здобуття освіти особою, яка перебуває на стаціонарному лікуванні в закладі охорони здоров’я?</w:t>
      </w:r>
    </w:p>
    <w:p w:rsidR="00D65BCC" w:rsidRPr="00523EA8" w:rsidRDefault="00D65BCC" w:rsidP="00D65BCC">
      <w:pPr>
        <w:jc w:val="both"/>
      </w:pPr>
      <w:r w:rsidRPr="00523EA8">
        <w:t>11. Який тип закладу забезпечує здобуття загальної середньої освіти для осіб з особливими освітніми потребами, зумовленими складними порушеннями розвитку?</w:t>
      </w:r>
    </w:p>
    <w:p w:rsidR="00D65BCC" w:rsidRPr="00523EA8" w:rsidRDefault="00D65BCC" w:rsidP="00D65BCC">
      <w:pPr>
        <w:jc w:val="both"/>
      </w:pPr>
      <w:r w:rsidRPr="00523EA8">
        <w:t>12. Який тип закладу забезпечує здобуття базової середньої освіти?</w:t>
      </w:r>
    </w:p>
    <w:p w:rsidR="00D65BCC" w:rsidRPr="00523EA8" w:rsidRDefault="00D65BCC" w:rsidP="00D65BCC">
      <w:pPr>
        <w:jc w:val="both"/>
      </w:pPr>
      <w:r w:rsidRPr="00523EA8">
        <w:t>13. Що належить до установчих документів закладу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14. В яких містах можуть діяти комунальні ліцеї?</w:t>
      </w:r>
    </w:p>
    <w:p w:rsidR="00D65BCC" w:rsidRPr="00523EA8" w:rsidRDefault="00D65BCC" w:rsidP="00D65BCC">
      <w:pPr>
        <w:jc w:val="both"/>
      </w:pPr>
      <w:r w:rsidRPr="00523EA8">
        <w:t>15. За якої умови допускаються реорганізація та ліквідація закладів загальної середньої освіти у сільській місцевості?</w:t>
      </w:r>
    </w:p>
    <w:p w:rsidR="00D65BCC" w:rsidRPr="00523EA8" w:rsidRDefault="00D65BCC" w:rsidP="00D65BCC">
      <w:pPr>
        <w:jc w:val="both"/>
      </w:pPr>
      <w:r w:rsidRPr="00523EA8">
        <w:t>16. Які внутрішні структурні підрозділи можуть функціонувати у складі закладів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17. В яких випадках підлягає переоформленню ліцензія закладу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18. Якими є форми державного нагляду (контролю) у сфері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19. З якою періодичністю проводиться інституційний аудит закладу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20. Скільки років є чинним сертифікат, що засвідчує успішні результати громадської акредитації закладу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21. Які умови в закладі загальної середньої освіти свідчать про створення безпечного освітнього середовища?</w:t>
      </w:r>
    </w:p>
    <w:p w:rsidR="00D65BCC" w:rsidRPr="00523EA8" w:rsidRDefault="00D65BCC" w:rsidP="00D65BCC">
      <w:pPr>
        <w:jc w:val="both"/>
      </w:pPr>
      <w:r w:rsidRPr="00523EA8">
        <w:t>22. Хто приймає рішення про утворення, реорганізацію, ліквідацію чи перепрофілювання (зміну типу) закладу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23. Хто зобов’язаний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24. Хто схвалює стратегію розвитку закладу загальної середньої освіти і річний план роботи?</w:t>
      </w:r>
    </w:p>
    <w:p w:rsidR="00D65BCC" w:rsidRPr="00523EA8" w:rsidRDefault="00D65BCC" w:rsidP="00D65BCC">
      <w:pPr>
        <w:jc w:val="both"/>
      </w:pPr>
      <w:r w:rsidRPr="00523EA8">
        <w:t>25. 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автобусами, а іншим транспортом?</w:t>
      </w:r>
    </w:p>
    <w:p w:rsidR="00D65BCC" w:rsidRPr="00523EA8" w:rsidRDefault="00D65BCC" w:rsidP="00D65BCC">
      <w:pPr>
        <w:jc w:val="both"/>
      </w:pPr>
      <w:r w:rsidRPr="00523EA8">
        <w:t>26. Що може бути підставою для дострокового звільнення керівника закладу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27. На який строк укладається трудовий договір з особою, яка призначається на посаду керівника закладу загальної середньої освіти вперше?</w:t>
      </w:r>
    </w:p>
    <w:p w:rsidR="00D65BCC" w:rsidRPr="00523EA8" w:rsidRDefault="00D65BCC" w:rsidP="00D65BCC">
      <w:pPr>
        <w:jc w:val="both"/>
      </w:pPr>
      <w:r w:rsidRPr="00523EA8">
        <w:t>28. Хто затверджує посадові інструкції працівників закладу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lastRenderedPageBreak/>
        <w:t>29. Яка особа не може обіймати посаду керівника закладу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30. Хто здійснює управління закладом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31. Хто визначає посадові обов’язки працівників закладу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32. На кого покладається відповідальність за організацію харчування учнів у закладах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33. За якої умови засідання педагогічної ради закладу загальної середньої освіти є правомочним?</w:t>
      </w:r>
    </w:p>
    <w:p w:rsidR="00D65BCC" w:rsidRPr="00523EA8" w:rsidRDefault="00D65BCC" w:rsidP="00D65BCC">
      <w:pPr>
        <w:jc w:val="both"/>
      </w:pPr>
      <w:r w:rsidRPr="00523EA8">
        <w:t>34. Що належить до повноважень загальних зборів трудового колективу?</w:t>
      </w:r>
    </w:p>
    <w:p w:rsidR="00D65BCC" w:rsidRPr="00523EA8" w:rsidRDefault="00D65BCC" w:rsidP="00D65BCC">
      <w:pPr>
        <w:jc w:val="both"/>
      </w:pPr>
      <w:r w:rsidRPr="00523EA8">
        <w:t>35. З якою періодичністю скликаються загальні збори трудового колективу закладу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36. Що належить до прав органів учнівського самоврядування?</w:t>
      </w:r>
    </w:p>
    <w:p w:rsidR="00D65BCC" w:rsidRPr="00523EA8" w:rsidRDefault="00D65BCC" w:rsidP="00D65BCC">
      <w:pPr>
        <w:jc w:val="both"/>
      </w:pPr>
      <w:r w:rsidRPr="00523EA8">
        <w:t>37. Якими є вимоги до осіб, які приймаються на посади педагогічних працівників?</w:t>
      </w:r>
    </w:p>
    <w:p w:rsidR="00D65BCC" w:rsidRPr="00523EA8" w:rsidRDefault="00D65BCC" w:rsidP="00D65BCC">
      <w:pPr>
        <w:jc w:val="both"/>
      </w:pPr>
      <w:r w:rsidRPr="00523EA8">
        <w:t>38. Що належить до обов’язків педагогічних працівників?</w:t>
      </w:r>
    </w:p>
    <w:p w:rsidR="00D65BCC" w:rsidRPr="00523EA8" w:rsidRDefault="00D65BCC" w:rsidP="00D65BCC">
      <w:pPr>
        <w:jc w:val="both"/>
      </w:pPr>
      <w:r w:rsidRPr="00523EA8">
        <w:t>39. Яких принципів зобов’язані дотримуватися педагогічні працівники у відносинах з учнями та їх батьками?</w:t>
      </w:r>
    </w:p>
    <w:p w:rsidR="00D65BCC" w:rsidRPr="00523EA8" w:rsidRDefault="00D65BCC" w:rsidP="00D65BCC">
      <w:pPr>
        <w:jc w:val="both"/>
      </w:pPr>
      <w:r w:rsidRPr="00523EA8">
        <w:t>40. Що вимагається від особи, яка не має досвіду педагогічної діяльності та приймаються на посаду педагогічного працівника?</w:t>
      </w:r>
    </w:p>
    <w:p w:rsidR="00D65BCC" w:rsidRPr="00523EA8" w:rsidRDefault="00D65BCC" w:rsidP="00D65BCC">
      <w:pPr>
        <w:jc w:val="both"/>
      </w:pPr>
      <w:r w:rsidRPr="00523EA8">
        <w:t>41. Які заходи може передбачати педагогічна інтернатура?</w:t>
      </w:r>
    </w:p>
    <w:p w:rsidR="00D65BCC" w:rsidRPr="00523EA8" w:rsidRDefault="00D65BCC" w:rsidP="00D65BCC">
      <w:pPr>
        <w:jc w:val="both"/>
      </w:pPr>
      <w:r w:rsidRPr="00523EA8">
        <w:t>42. У який спосіб керівник закладу загальної середньої освіти мотивує педагогічних працівників до виконання обов’язків педагога-наставника?</w:t>
      </w:r>
    </w:p>
    <w:p w:rsidR="00D65BCC" w:rsidRPr="00523EA8" w:rsidRDefault="00D65BCC" w:rsidP="00D65BCC">
      <w:pPr>
        <w:jc w:val="both"/>
      </w:pPr>
      <w:r w:rsidRPr="00523EA8">
        <w:t>43. Якими є наслідки для педагогічних працівників, стосовно яких встановлено факт порушення академічної доброчесності?</w:t>
      </w:r>
    </w:p>
    <w:p w:rsidR="00D65BCC" w:rsidRPr="00523EA8" w:rsidRDefault="00D65BCC" w:rsidP="00D65BCC">
      <w:pPr>
        <w:jc w:val="both"/>
      </w:pPr>
      <w:r w:rsidRPr="00523EA8">
        <w:t>44. Якою є норма педагогічного навантаження вчителя на одну тарифну ставку?</w:t>
      </w:r>
    </w:p>
    <w:p w:rsidR="00D65BCC" w:rsidRPr="00523EA8" w:rsidRDefault="00D65BCC" w:rsidP="00D65BCC">
      <w:pPr>
        <w:jc w:val="both"/>
      </w:pPr>
      <w:r w:rsidRPr="00523EA8">
        <w:t>45. Яким є розмір доплати педагогічному працівнику за проведення позакласної роботи з учнями?</w:t>
      </w:r>
    </w:p>
    <w:p w:rsidR="00D65BCC" w:rsidRPr="00523EA8" w:rsidRDefault="00D65BCC" w:rsidP="00D65BCC">
      <w:pPr>
        <w:jc w:val="both"/>
      </w:pPr>
      <w:r w:rsidRPr="00523EA8">
        <w:t>46. Яким є розмір педагогічного навантаження асистента вчителя в закладі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47. Хто затверджує розподіл педагогічного навантаження в закладі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48. За яких умов допускається перерозподіл педагогічного навантаження протягом навчального року?</w:t>
      </w:r>
    </w:p>
    <w:p w:rsidR="00D65BCC" w:rsidRPr="00523EA8" w:rsidRDefault="00D65BCC" w:rsidP="00D65BCC">
      <w:pPr>
        <w:jc w:val="both"/>
      </w:pPr>
      <w:r w:rsidRPr="00523EA8">
        <w:t>49. Хто може бути асистентом учня?</w:t>
      </w:r>
    </w:p>
    <w:p w:rsidR="00D65BCC" w:rsidRPr="00523EA8" w:rsidRDefault="00D65BCC" w:rsidP="00D65BCC">
      <w:pPr>
        <w:jc w:val="both"/>
      </w:pPr>
      <w:r w:rsidRPr="00523EA8">
        <w:t>50. На що спрямовується не менше 10 відсотків загальної кількості годин для підвищення кваліфікації педагогічного працівника, що оплачується за рахунок коштів державного та місцевих бюджетів?</w:t>
      </w:r>
    </w:p>
    <w:p w:rsidR="00D65BCC" w:rsidRPr="00523EA8" w:rsidRDefault="00D65BCC" w:rsidP="00D65BCC">
      <w:pPr>
        <w:jc w:val="both"/>
      </w:pPr>
      <w:r w:rsidRPr="00523EA8">
        <w:t>51. Що відбувається за результатами атестації педагогічного працівника?</w:t>
      </w:r>
    </w:p>
    <w:p w:rsidR="00D65BCC" w:rsidRPr="00523EA8" w:rsidRDefault="00D65BCC" w:rsidP="00D65BCC">
      <w:pPr>
        <w:jc w:val="both"/>
      </w:pPr>
      <w:r w:rsidRPr="00523EA8">
        <w:t>52. Якою є мінімальна тривалість навчального року?</w:t>
      </w:r>
    </w:p>
    <w:p w:rsidR="00D65BCC" w:rsidRPr="00523EA8" w:rsidRDefault="00D65BCC" w:rsidP="00D65BCC">
      <w:pPr>
        <w:jc w:val="both"/>
      </w:pPr>
      <w:r w:rsidRPr="00523EA8">
        <w:t>53. Хто визначає структуру і тривалість навчального року, навчального тижня, навчального дня, занять, відпочинку між ними?</w:t>
      </w:r>
    </w:p>
    <w:p w:rsidR="00D65BCC" w:rsidRPr="00523EA8" w:rsidRDefault="00D65BCC" w:rsidP="00D65BCC">
      <w:pPr>
        <w:jc w:val="both"/>
      </w:pPr>
      <w:r w:rsidRPr="00523EA8">
        <w:t>54. Якою є мінімальна тривалість безперервної навчальної діяльності учнів закладів загальної середньої освіти для 2 - 4 років навчання?</w:t>
      </w:r>
    </w:p>
    <w:p w:rsidR="00D65BCC" w:rsidRPr="00523EA8" w:rsidRDefault="00D65BCC" w:rsidP="00D65BCC">
      <w:pPr>
        <w:jc w:val="both"/>
      </w:pPr>
      <w:r w:rsidRPr="00523EA8">
        <w:t>55. Якою є мінімальна тривалість канікул у закладах загальної середньої освіти протягом навчального року?</w:t>
      </w:r>
    </w:p>
    <w:p w:rsidR="00D65BCC" w:rsidRPr="00523EA8" w:rsidRDefault="00D65BCC" w:rsidP="00D65BCC">
      <w:pPr>
        <w:jc w:val="both"/>
      </w:pPr>
      <w:r w:rsidRPr="00523EA8">
        <w:t>56. Хто визначає режим роботи закладу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57. З якою періодичністю переглядаються державні стандарти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58. Хто приймає рішення про використання закладом загальної середньої освіти освітньої програми?</w:t>
      </w:r>
    </w:p>
    <w:p w:rsidR="00D65BCC" w:rsidRPr="00523EA8" w:rsidRDefault="00D65BCC" w:rsidP="00D65BCC">
      <w:pPr>
        <w:jc w:val="both"/>
      </w:pPr>
      <w:r w:rsidRPr="00523EA8">
        <w:t>59. Хто затверджує освітню програму, розроблену не на основі типової освітньої програми?</w:t>
      </w:r>
    </w:p>
    <w:p w:rsidR="00D65BCC" w:rsidRPr="00523EA8" w:rsidRDefault="00D65BCC" w:rsidP="00D65BCC">
      <w:pPr>
        <w:jc w:val="both"/>
      </w:pPr>
      <w:r w:rsidRPr="00523EA8">
        <w:t>60. Яким документом визначається перелік навчальних предметів (інтегрованих курсів), що вивчаються державною мовою і мовою національної меншини?</w:t>
      </w:r>
    </w:p>
    <w:p w:rsidR="00D65BCC" w:rsidRPr="00523EA8" w:rsidRDefault="00D65BCC" w:rsidP="00D65BCC">
      <w:pPr>
        <w:jc w:val="both"/>
      </w:pPr>
      <w:r w:rsidRPr="00523EA8">
        <w:t>61. Яким документом визначається перелік обов’язкових і вибіркових навчальних предметів (інтегрованих курсів), кількість навчальних годин на тиждень для конкретного закладу освіти?</w:t>
      </w:r>
    </w:p>
    <w:p w:rsidR="00D65BCC" w:rsidRPr="00523EA8" w:rsidRDefault="00D65BCC" w:rsidP="00D65BCC">
      <w:pPr>
        <w:jc w:val="both"/>
      </w:pPr>
      <w:r w:rsidRPr="00523EA8">
        <w:lastRenderedPageBreak/>
        <w:t>62. Що визначає модельна навчальна програма?</w:t>
      </w:r>
    </w:p>
    <w:p w:rsidR="00D65BCC" w:rsidRPr="00523EA8" w:rsidRDefault="00D65BCC" w:rsidP="00D65BCC">
      <w:pPr>
        <w:jc w:val="both"/>
      </w:pPr>
      <w:r w:rsidRPr="00523EA8">
        <w:t>63. Що є підставою для залучення до реалізації освітньої програми міжшкільного ресурсного центру?</w:t>
      </w:r>
    </w:p>
    <w:p w:rsidR="00D65BCC" w:rsidRPr="00523EA8" w:rsidRDefault="00D65BCC" w:rsidP="00D65BCC">
      <w:pPr>
        <w:jc w:val="both"/>
      </w:pPr>
      <w:r w:rsidRPr="00523EA8">
        <w:t>64. На підставі яких документів реалізується індивідуальна освітня траєкторія учня?</w:t>
      </w:r>
    </w:p>
    <w:p w:rsidR="00D65BCC" w:rsidRPr="00523EA8" w:rsidRDefault="00D65BCC" w:rsidP="00D65BCC">
      <w:pPr>
        <w:jc w:val="both"/>
      </w:pPr>
      <w:r w:rsidRPr="00523EA8">
        <w:t>65. За якими формами може здобуватися повна загальна середня освіта?</w:t>
      </w:r>
    </w:p>
    <w:p w:rsidR="00D65BCC" w:rsidRPr="00523EA8" w:rsidRDefault="00D65BCC" w:rsidP="00D65BCC">
      <w:pPr>
        <w:jc w:val="both"/>
      </w:pPr>
      <w:r w:rsidRPr="00523EA8">
        <w:t>66. В якому випадку складається індивідуальний навчальний план учня, який здобуває освіту за сімейною (домашньою) формою?</w:t>
      </w:r>
    </w:p>
    <w:p w:rsidR="00D65BCC" w:rsidRPr="00523EA8" w:rsidRDefault="00D65BCC" w:rsidP="00D65BCC">
      <w:pPr>
        <w:jc w:val="both"/>
      </w:pPr>
      <w:r w:rsidRPr="00523EA8">
        <w:t xml:space="preserve">67. В який спосіб здійснюється визнання результатів навчання, що були здобуті учнем шляхом неформальної або </w:t>
      </w:r>
      <w:proofErr w:type="spellStart"/>
      <w:r w:rsidRPr="00523EA8">
        <w:t>інформальної</w:t>
      </w:r>
      <w:proofErr w:type="spellEnd"/>
      <w:r w:rsidRPr="00523EA8">
        <w:t xml:space="preserve"> освіти?</w:t>
      </w:r>
    </w:p>
    <w:p w:rsidR="00D65BCC" w:rsidRPr="00523EA8" w:rsidRDefault="00D65BCC" w:rsidP="00D65BCC">
      <w:pPr>
        <w:jc w:val="both"/>
      </w:pPr>
      <w:r w:rsidRPr="00523EA8">
        <w:t>68. Якими є основні види оцінювання результатів навчання учнів?</w:t>
      </w:r>
    </w:p>
    <w:p w:rsidR="00D65BCC" w:rsidRPr="00523EA8" w:rsidRDefault="00D65BCC" w:rsidP="00D65BCC">
      <w:pPr>
        <w:jc w:val="both"/>
      </w:pPr>
      <w:r w:rsidRPr="00523EA8">
        <w:t>69. За якої умови заклад загальної середньої освіти може запровадити власну шкалу оцінювання результатів навчання учнів?</w:t>
      </w:r>
    </w:p>
    <w:p w:rsidR="00D65BCC" w:rsidRPr="00523EA8" w:rsidRDefault="00D65BCC" w:rsidP="00D65BCC">
      <w:pPr>
        <w:jc w:val="both"/>
      </w:pPr>
      <w:r w:rsidRPr="00523EA8">
        <w:t>70. В якому випадку оцінювання результатів навчання учня може проводитися достроково?</w:t>
      </w:r>
    </w:p>
    <w:p w:rsidR="00D65BCC" w:rsidRPr="00523EA8" w:rsidRDefault="00D65BCC" w:rsidP="00D65BCC">
      <w:pPr>
        <w:jc w:val="both"/>
      </w:pPr>
      <w:r w:rsidRPr="00523EA8">
        <w:t>71. В який період учень, який не має результатів річного оцінювання та/або державної підсумкової атестації, може пройти таке оцінювання та/або атестацію?</w:t>
      </w:r>
    </w:p>
    <w:p w:rsidR="00D65BCC" w:rsidRPr="00523EA8" w:rsidRDefault="00D65BCC" w:rsidP="00D65BCC">
      <w:pPr>
        <w:jc w:val="both"/>
      </w:pPr>
      <w:r w:rsidRPr="00523EA8">
        <w:t>72. Який документ видається учневі щороку при переведенні його на наступний рік навчання?</w:t>
      </w:r>
    </w:p>
    <w:p w:rsidR="00D65BCC" w:rsidRPr="00523EA8" w:rsidRDefault="00D65BCC" w:rsidP="00D65BCC">
      <w:pPr>
        <w:jc w:val="both"/>
      </w:pPr>
      <w:r w:rsidRPr="00523EA8">
        <w:t>73. Для чого здійснюється державна підсумкова атестація?</w:t>
      </w:r>
    </w:p>
    <w:p w:rsidR="00D65BCC" w:rsidRPr="00523EA8" w:rsidRDefault="00D65BCC" w:rsidP="00D65BCC">
      <w:pPr>
        <w:jc w:val="both"/>
      </w:pPr>
      <w:r w:rsidRPr="00523EA8">
        <w:t>74. З яких предметів обов’язково складається державна підсумкова атестація?</w:t>
      </w:r>
    </w:p>
    <w:p w:rsidR="00D65BCC" w:rsidRPr="00523EA8" w:rsidRDefault="00D65BCC" w:rsidP="00D65BCC">
      <w:pPr>
        <w:jc w:val="both"/>
      </w:pPr>
      <w:r w:rsidRPr="00523EA8">
        <w:t>75. В якій формі проходять державну підсумкову атестацію учні, які завершують здобуття профільної середньої освіти?</w:t>
      </w:r>
    </w:p>
    <w:p w:rsidR="00D65BCC" w:rsidRPr="00523EA8" w:rsidRDefault="00D65BCC" w:rsidP="00D65BCC">
      <w:pPr>
        <w:jc w:val="both"/>
      </w:pPr>
      <w:r w:rsidRPr="00523EA8">
        <w:t>76. За якої умови заклади освіти можуть видавати документи про загальну середню освіту?</w:t>
      </w:r>
    </w:p>
    <w:p w:rsidR="00D65BCC" w:rsidRPr="00523EA8" w:rsidRDefault="00D65BCC" w:rsidP="00D65BCC">
      <w:pPr>
        <w:jc w:val="both"/>
      </w:pPr>
      <w:r w:rsidRPr="00523EA8">
        <w:t>77. Хто виготовляє свідоцтва про початкову, базову середню та повну загальну середню освіту (їх бланки)?</w:t>
      </w:r>
    </w:p>
    <w:p w:rsidR="00D65BCC" w:rsidRPr="00523EA8" w:rsidRDefault="00D65BCC" w:rsidP="00D65BCC">
      <w:pPr>
        <w:jc w:val="both"/>
      </w:pPr>
      <w:r w:rsidRPr="00523EA8">
        <w:t>78. За чиїм рішенням здійснюється залучення інших осіб, які є не педагогічними працівниками, до участі в освітньому процесі закладу загальної середньої освіти (для проведення навчальних занять, семінарів тощо)?</w:t>
      </w:r>
    </w:p>
    <w:p w:rsidR="00D65BCC" w:rsidRPr="00523EA8" w:rsidRDefault="00D65BCC" w:rsidP="00D65BCC">
      <w:pPr>
        <w:jc w:val="both"/>
      </w:pPr>
      <w:r w:rsidRPr="00523EA8">
        <w:t>79. За яких умов учні мають право на отримання додаткових індивідуальних або групових консультацій, занять?</w:t>
      </w:r>
    </w:p>
    <w:p w:rsidR="00D65BCC" w:rsidRPr="00523EA8" w:rsidRDefault="00D65BCC" w:rsidP="00D65BCC">
      <w:pPr>
        <w:jc w:val="both"/>
      </w:pPr>
      <w:r w:rsidRPr="00523EA8">
        <w:t>80. Які діти обов’язково зараховуються до комунального закладу освіти для здобуття початкової та базової середньої освіти?</w:t>
      </w:r>
    </w:p>
    <w:p w:rsidR="00D65BCC" w:rsidRPr="00523EA8" w:rsidRDefault="00D65BCC" w:rsidP="00D65BCC">
      <w:pPr>
        <w:jc w:val="both"/>
      </w:pPr>
      <w:r w:rsidRPr="00523EA8">
        <w:t>81. Що забороняється здійснювати при зарахуванні дітей до закладу освіти для здобуття початкової освіти?</w:t>
      </w:r>
    </w:p>
    <w:p w:rsidR="00D65BCC" w:rsidRPr="00523EA8" w:rsidRDefault="00D65BCC" w:rsidP="00D65BCC">
      <w:pPr>
        <w:jc w:val="both"/>
      </w:pPr>
      <w:r w:rsidRPr="00523EA8">
        <w:t>82. В якому випадку може не проводитися конкурс при зарахуванні дітей для здобуття профільної середньої освіти до державних, комунальних і корпоративних закладів освіти?</w:t>
      </w:r>
    </w:p>
    <w:p w:rsidR="00D65BCC" w:rsidRPr="00523EA8" w:rsidRDefault="00D65BCC" w:rsidP="00D65BCC">
      <w:pPr>
        <w:jc w:val="both"/>
      </w:pPr>
      <w:r w:rsidRPr="00523EA8">
        <w:t>83. Якою є мінімальна наповнюваність класу державного, комунального закладу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84. Якою може бути максимальна кількість учнів, які здобувають початкову освіту, у класі державного, комунального закладу освіти?</w:t>
      </w:r>
    </w:p>
    <w:p w:rsidR="00D65BCC" w:rsidRPr="00523EA8" w:rsidRDefault="00D65BCC" w:rsidP="00D65BCC">
      <w:pPr>
        <w:jc w:val="both"/>
      </w:pPr>
      <w:r w:rsidRPr="00523EA8">
        <w:t>85. Якою є гранична наповнюваність класів-комплектів у початковій школі?</w:t>
      </w:r>
    </w:p>
    <w:p w:rsidR="00D65BCC" w:rsidRPr="00523EA8" w:rsidRDefault="00D65BCC" w:rsidP="00D65BCC">
      <w:pPr>
        <w:jc w:val="both"/>
      </w:pPr>
      <w:r w:rsidRPr="00523EA8">
        <w:t>86. Які вимоги встановлено для поділу класу на групи (в державному, комунальному закладі загальної середньої освіти)?</w:t>
      </w:r>
    </w:p>
    <w:p w:rsidR="00D65BCC" w:rsidRPr="00523EA8" w:rsidRDefault="00D65BCC" w:rsidP="00D65BCC">
      <w:pPr>
        <w:jc w:val="both"/>
      </w:pPr>
      <w:r w:rsidRPr="00523EA8">
        <w:t>87. Хто розподіляє учнів між класами (групами)?</w:t>
      </w:r>
    </w:p>
    <w:p w:rsidR="00D65BCC" w:rsidRPr="00523EA8" w:rsidRDefault="00D65BCC" w:rsidP="00D65BCC">
      <w:pPr>
        <w:jc w:val="both"/>
      </w:pPr>
      <w:r w:rsidRPr="00523EA8">
        <w:t>88. Як може бути забезпечено здобуття освіти учнями, якщо їх кількість не дозволяє утворити клас?</w:t>
      </w:r>
    </w:p>
    <w:p w:rsidR="00D65BCC" w:rsidRPr="00523EA8" w:rsidRDefault="00D65BCC" w:rsidP="00D65BCC">
      <w:pPr>
        <w:jc w:val="both"/>
      </w:pPr>
      <w:r w:rsidRPr="00523EA8">
        <w:t>89. За якої умови в закладі загальної середньої освіти створюється спеціальний клас?</w:t>
      </w:r>
    </w:p>
    <w:p w:rsidR="00D65BCC" w:rsidRPr="00523EA8" w:rsidRDefault="00D65BCC" w:rsidP="00D65BCC">
      <w:pPr>
        <w:jc w:val="both"/>
      </w:pPr>
      <w:r w:rsidRPr="00523EA8">
        <w:t>90. Що є підставою для утворення групи подовженого дня в закладі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91. За рахунок яких коштів здійснюється оплата праці вихователів груп подовженого дня в комунальних закладах освіти?</w:t>
      </w:r>
    </w:p>
    <w:p w:rsidR="00D65BCC" w:rsidRPr="00523EA8" w:rsidRDefault="00D65BCC" w:rsidP="00D65BCC">
      <w:pPr>
        <w:jc w:val="both"/>
      </w:pPr>
      <w:r w:rsidRPr="00523EA8">
        <w:t>92. За якої умови дозволяється залучати учнів, які не досягли повноліття, до участі у заходах, організованих громадськими об’єднаннями?</w:t>
      </w:r>
    </w:p>
    <w:p w:rsidR="00D65BCC" w:rsidRPr="00523EA8" w:rsidRDefault="00D65BCC" w:rsidP="00D65BCC">
      <w:pPr>
        <w:jc w:val="both"/>
      </w:pPr>
      <w:r w:rsidRPr="00523EA8">
        <w:lastRenderedPageBreak/>
        <w:t>93. За якої умови батьки учнів мають право бути присутніми на навчальних заняттях своїх дітей?</w:t>
      </w:r>
    </w:p>
    <w:p w:rsidR="00D65BCC" w:rsidRPr="00523EA8" w:rsidRDefault="00D65BCC" w:rsidP="00D65BCC">
      <w:pPr>
        <w:jc w:val="both"/>
      </w:pPr>
      <w:r w:rsidRPr="00523EA8">
        <w:t>94. Якими документами визначаються види та форми заохочення та відзначення учнів у закладі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95. Хто приймає рішення про заохочення (відзначення) учня?</w:t>
      </w:r>
    </w:p>
    <w:p w:rsidR="00D65BCC" w:rsidRPr="00523EA8" w:rsidRDefault="00D65BCC" w:rsidP="00D65BCC">
      <w:pPr>
        <w:jc w:val="both"/>
      </w:pPr>
      <w:r w:rsidRPr="00523EA8">
        <w:t>96. На що спрямовується виховний процес у закладі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97. Яке право гарантується особам, які належать до корінних народів або національних меншин України, під час здобуття повної загальної середньої освіти?</w:t>
      </w:r>
    </w:p>
    <w:p w:rsidR="00D65BCC" w:rsidRPr="00523EA8" w:rsidRDefault="00D65BCC" w:rsidP="00D65BCC">
      <w:pPr>
        <w:jc w:val="both"/>
      </w:pPr>
      <w:r w:rsidRPr="00523EA8">
        <w:t>98. На підставі чого визначається потреба учня з особливими освітніми потребами в індивідуальній програмі розвитку, індивідуальному навчальному плані?</w:t>
      </w:r>
    </w:p>
    <w:p w:rsidR="00D65BCC" w:rsidRDefault="00D65BCC" w:rsidP="00D65BCC">
      <w:pPr>
        <w:jc w:val="both"/>
      </w:pPr>
      <w:r w:rsidRPr="00523EA8">
        <w:t>99. Що визначає індивідуальна програма розвитку?</w:t>
      </w:r>
    </w:p>
    <w:p w:rsidR="00D65BCC" w:rsidRDefault="00D65BCC" w:rsidP="00D65BCC">
      <w:pPr>
        <w:jc w:val="both"/>
      </w:pPr>
      <w:r w:rsidRPr="00523EA8">
        <w:t>100. Ким розглядається питання спроможності закладу освіти забезпечити реалізацію індивідуальної освітньої траєкторії учня?</w:t>
      </w:r>
    </w:p>
    <w:p w:rsidR="00D65BCC" w:rsidRDefault="00D65BCC" w:rsidP="00D65BCC">
      <w:pPr>
        <w:pStyle w:val="a3"/>
        <w:spacing w:after="0" w:afterAutospacing="0"/>
        <w:rPr>
          <w:rFonts w:eastAsia="Times New Roman"/>
          <w:lang w:val="uk-UA"/>
        </w:rPr>
      </w:pPr>
    </w:p>
    <w:p w:rsidR="00D65BCC" w:rsidRDefault="00D65BCC" w:rsidP="00D65BCC">
      <w:pPr>
        <w:pStyle w:val="1"/>
        <w:ind w:left="0"/>
        <w:jc w:val="center"/>
        <w:rPr>
          <w:b/>
        </w:rPr>
      </w:pPr>
      <w:r w:rsidRPr="00523EA8">
        <w:rPr>
          <w:b/>
        </w:rPr>
        <w:t xml:space="preserve">ІІІ. Питання на перевірку знання </w:t>
      </w:r>
    </w:p>
    <w:p w:rsidR="00D65BCC" w:rsidRDefault="00D65BCC" w:rsidP="00D65BCC">
      <w:pPr>
        <w:pStyle w:val="1"/>
        <w:ind w:left="0"/>
        <w:jc w:val="center"/>
        <w:rPr>
          <w:b/>
        </w:rPr>
      </w:pPr>
      <w:r w:rsidRPr="00523EA8">
        <w:rPr>
          <w:b/>
        </w:rPr>
        <w:t>Концепції реалізації державної політики у сфері реформув</w:t>
      </w:r>
      <w:r>
        <w:rPr>
          <w:b/>
        </w:rPr>
        <w:t xml:space="preserve">ання </w:t>
      </w:r>
    </w:p>
    <w:p w:rsidR="00D65BCC" w:rsidRDefault="00D65BCC" w:rsidP="00D65BCC">
      <w:pPr>
        <w:pStyle w:val="1"/>
        <w:ind w:left="0"/>
        <w:jc w:val="center"/>
        <w:rPr>
          <w:b/>
        </w:rPr>
      </w:pPr>
      <w:r>
        <w:rPr>
          <w:b/>
        </w:rPr>
        <w:t>загальної середньої освіти «Нова українська школа»</w:t>
      </w:r>
    </w:p>
    <w:p w:rsidR="00D65BCC" w:rsidRPr="00E53803" w:rsidRDefault="00D65BCC" w:rsidP="00D65BCC">
      <w:pPr>
        <w:pStyle w:val="1"/>
        <w:ind w:left="0"/>
        <w:jc w:val="center"/>
        <w:rPr>
          <w:b/>
        </w:rPr>
      </w:pPr>
    </w:p>
    <w:p w:rsidR="00D65BCC" w:rsidRDefault="00D65BCC" w:rsidP="00D65BCC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1. </w:t>
      </w:r>
      <w:r w:rsidRPr="00523EA8">
        <w:t xml:space="preserve">Мета та </w:t>
      </w:r>
      <w:proofErr w:type="gramStart"/>
      <w:r w:rsidRPr="00523EA8">
        <w:t>напрямки</w:t>
      </w:r>
      <w:proofErr w:type="gramEnd"/>
      <w:r w:rsidRPr="00523EA8">
        <w:t xml:space="preserve"> </w:t>
      </w:r>
      <w:proofErr w:type="spellStart"/>
      <w:r w:rsidRPr="00523EA8">
        <w:t>реформування</w:t>
      </w:r>
      <w:proofErr w:type="spellEnd"/>
      <w:r w:rsidRPr="00523EA8">
        <w:t xml:space="preserve"> </w:t>
      </w:r>
      <w:proofErr w:type="spellStart"/>
      <w:r w:rsidRPr="00523EA8">
        <w:t>загальної</w:t>
      </w:r>
      <w:proofErr w:type="spellEnd"/>
      <w:r w:rsidRPr="00523EA8">
        <w:t xml:space="preserve"> </w:t>
      </w:r>
      <w:proofErr w:type="spellStart"/>
      <w:r w:rsidRPr="00523EA8">
        <w:t>середньої</w:t>
      </w:r>
      <w:proofErr w:type="spellEnd"/>
      <w:r w:rsidRPr="00523EA8">
        <w:t xml:space="preserve"> </w:t>
      </w:r>
      <w:proofErr w:type="spellStart"/>
      <w:r w:rsidRPr="00523EA8">
        <w:t>освіти</w:t>
      </w:r>
      <w:proofErr w:type="spellEnd"/>
      <w:r>
        <w:rPr>
          <w:lang w:val="uk-UA"/>
        </w:rPr>
        <w:t>.</w:t>
      </w:r>
    </w:p>
    <w:p w:rsidR="00D65BCC" w:rsidRDefault="00D65BCC" w:rsidP="00D65BCC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2. </w:t>
      </w:r>
      <w:r w:rsidRPr="00523EA8">
        <w:t xml:space="preserve">Модель </w:t>
      </w:r>
      <w:proofErr w:type="spellStart"/>
      <w:r w:rsidRPr="00523EA8">
        <w:t>випускника</w:t>
      </w:r>
      <w:proofErr w:type="spellEnd"/>
      <w:r w:rsidRPr="00523EA8">
        <w:t xml:space="preserve"> за </w:t>
      </w:r>
      <w:proofErr w:type="spellStart"/>
      <w:r w:rsidRPr="00523EA8">
        <w:t>Концепцією</w:t>
      </w:r>
      <w:proofErr w:type="spellEnd"/>
      <w:r w:rsidRPr="00523EA8">
        <w:t xml:space="preserve"> «Нова </w:t>
      </w:r>
      <w:proofErr w:type="spellStart"/>
      <w:r w:rsidRPr="00523EA8">
        <w:t>українська</w:t>
      </w:r>
      <w:proofErr w:type="spellEnd"/>
      <w:r w:rsidRPr="00523EA8">
        <w:t xml:space="preserve"> школа»</w:t>
      </w:r>
      <w:r>
        <w:rPr>
          <w:lang w:val="uk-UA"/>
        </w:rPr>
        <w:t>.</w:t>
      </w:r>
    </w:p>
    <w:p w:rsidR="00D65BCC" w:rsidRPr="00523EA8" w:rsidRDefault="00D65BCC" w:rsidP="00D65BCC">
      <w:pPr>
        <w:pStyle w:val="a3"/>
        <w:spacing w:before="0" w:beforeAutospacing="0" w:after="0" w:afterAutospacing="0"/>
        <w:jc w:val="both"/>
        <w:rPr>
          <w:rFonts w:eastAsia="Times New Roman"/>
          <w:lang w:val="uk-UA"/>
        </w:rPr>
      </w:pPr>
      <w:r>
        <w:rPr>
          <w:lang w:val="uk-UA"/>
        </w:rPr>
        <w:t xml:space="preserve">3. </w:t>
      </w:r>
      <w:proofErr w:type="spellStart"/>
      <w:r w:rsidRPr="00523EA8">
        <w:t>Ключові</w:t>
      </w:r>
      <w:proofErr w:type="spellEnd"/>
      <w:r w:rsidRPr="00523EA8">
        <w:t xml:space="preserve"> </w:t>
      </w:r>
      <w:proofErr w:type="spellStart"/>
      <w:r w:rsidRPr="00523EA8">
        <w:t>компетентності</w:t>
      </w:r>
      <w:proofErr w:type="spellEnd"/>
      <w:r w:rsidRPr="00523EA8">
        <w:t xml:space="preserve"> за </w:t>
      </w:r>
      <w:proofErr w:type="spellStart"/>
      <w:r w:rsidRPr="00523EA8">
        <w:t>Концепцією</w:t>
      </w:r>
      <w:proofErr w:type="spellEnd"/>
      <w:r w:rsidRPr="00523EA8">
        <w:t xml:space="preserve"> «Нова </w:t>
      </w:r>
      <w:proofErr w:type="spellStart"/>
      <w:r w:rsidRPr="00523EA8">
        <w:t>українська</w:t>
      </w:r>
      <w:proofErr w:type="spellEnd"/>
      <w:r w:rsidRPr="00523EA8">
        <w:t xml:space="preserve"> школа»</w:t>
      </w:r>
    </w:p>
    <w:p w:rsidR="00D65BCC" w:rsidRPr="00523EA8" w:rsidRDefault="00D65BCC" w:rsidP="00D65BCC">
      <w:pPr>
        <w:pStyle w:val="1"/>
        <w:ind w:left="0"/>
        <w:jc w:val="both"/>
      </w:pPr>
      <w:r>
        <w:t xml:space="preserve">4. </w:t>
      </w:r>
      <w:r w:rsidRPr="00523EA8">
        <w:t>Шляхи реформування загальної середньої освіти</w:t>
      </w:r>
    </w:p>
    <w:p w:rsidR="00D65BCC" w:rsidRPr="00523EA8" w:rsidRDefault="00D65BCC" w:rsidP="00D65BCC">
      <w:pPr>
        <w:pStyle w:val="1"/>
        <w:ind w:left="0"/>
        <w:jc w:val="both"/>
      </w:pPr>
      <w:r>
        <w:t xml:space="preserve">5. </w:t>
      </w:r>
      <w:r w:rsidRPr="00523EA8">
        <w:t>Реформування змісту загальної середньої освіти</w:t>
      </w:r>
    </w:p>
    <w:p w:rsidR="00D65BCC" w:rsidRPr="00523EA8" w:rsidRDefault="00D65BCC" w:rsidP="00D65BCC">
      <w:pPr>
        <w:pStyle w:val="1"/>
        <w:ind w:left="0"/>
        <w:jc w:val="both"/>
      </w:pPr>
      <w:r>
        <w:t xml:space="preserve">6. </w:t>
      </w:r>
      <w:r w:rsidRPr="00523EA8">
        <w:t>Реформування педагогіки загальної середньої освіти</w:t>
      </w:r>
    </w:p>
    <w:p w:rsidR="00D65BCC" w:rsidRPr="00523EA8" w:rsidRDefault="00D65BCC" w:rsidP="00D65BCC">
      <w:pPr>
        <w:pStyle w:val="1"/>
        <w:ind w:left="0"/>
        <w:jc w:val="both"/>
      </w:pPr>
      <w:r>
        <w:t xml:space="preserve">7. </w:t>
      </w:r>
      <w:r w:rsidRPr="00523EA8">
        <w:t>Реформування системи управління загальною середньою освітою</w:t>
      </w:r>
    </w:p>
    <w:p w:rsidR="00D65BCC" w:rsidRPr="00523EA8" w:rsidRDefault="00D65BCC" w:rsidP="00D65BCC">
      <w:pPr>
        <w:pStyle w:val="1"/>
        <w:ind w:left="0"/>
        <w:jc w:val="both"/>
      </w:pPr>
      <w:r>
        <w:t xml:space="preserve">8. </w:t>
      </w:r>
      <w:r w:rsidRPr="00523EA8">
        <w:t>Реформування структури загальної середньої освіти</w:t>
      </w:r>
    </w:p>
    <w:p w:rsidR="00D65BCC" w:rsidRPr="00523EA8" w:rsidRDefault="00D65BCC" w:rsidP="00D65BCC">
      <w:pPr>
        <w:pStyle w:val="1"/>
        <w:ind w:left="0"/>
        <w:jc w:val="both"/>
      </w:pPr>
      <w:r>
        <w:t xml:space="preserve">9. </w:t>
      </w:r>
      <w:r w:rsidRPr="00523EA8">
        <w:t>Реформування системи державного фінансування загальної середньої освіти</w:t>
      </w:r>
    </w:p>
    <w:p w:rsidR="00D65BCC" w:rsidRPr="00523EA8" w:rsidRDefault="00D65BCC" w:rsidP="00D65BCC">
      <w:pPr>
        <w:pStyle w:val="1"/>
        <w:ind w:left="0"/>
        <w:jc w:val="both"/>
      </w:pPr>
      <w:r>
        <w:t>10.</w:t>
      </w:r>
      <w:r w:rsidRPr="00523EA8">
        <w:t>Строки та етапи реалізації Концепції «Нова українська школа»</w:t>
      </w:r>
    </w:p>
    <w:p w:rsidR="00D65BCC" w:rsidRPr="00523EA8" w:rsidRDefault="00D65BCC" w:rsidP="00D65BCC">
      <w:pPr>
        <w:pStyle w:val="1"/>
        <w:ind w:left="0"/>
        <w:jc w:val="both"/>
      </w:pPr>
      <w:r>
        <w:t xml:space="preserve">11. </w:t>
      </w:r>
      <w:r w:rsidRPr="00523EA8">
        <w:t>Завдання першого етапу реалізації Концепції «Нова українська школа»</w:t>
      </w:r>
    </w:p>
    <w:p w:rsidR="00D65BCC" w:rsidRPr="00523EA8" w:rsidRDefault="00D65BCC" w:rsidP="00D65BCC">
      <w:pPr>
        <w:pStyle w:val="1"/>
        <w:ind w:left="0"/>
        <w:jc w:val="both"/>
      </w:pPr>
      <w:r>
        <w:t xml:space="preserve">12. </w:t>
      </w:r>
      <w:r w:rsidRPr="00523EA8">
        <w:t>Завдання другого етапу реалізації Концепції «Нова українська школа»</w:t>
      </w:r>
    </w:p>
    <w:p w:rsidR="00D65BCC" w:rsidRPr="00523EA8" w:rsidRDefault="00D65BCC" w:rsidP="00D65BCC">
      <w:pPr>
        <w:pStyle w:val="1"/>
        <w:ind w:left="0"/>
        <w:jc w:val="both"/>
      </w:pPr>
      <w:r>
        <w:t xml:space="preserve">13. </w:t>
      </w:r>
      <w:r w:rsidRPr="00523EA8">
        <w:t>Завдання третього етапу реалізації Концепції «Нова українська школа»</w:t>
      </w:r>
    </w:p>
    <w:p w:rsidR="00D65BCC" w:rsidRPr="00523EA8" w:rsidRDefault="00D65BCC" w:rsidP="00D65BCC">
      <w:pPr>
        <w:pStyle w:val="1"/>
        <w:ind w:left="0"/>
        <w:jc w:val="both"/>
      </w:pPr>
      <w:r>
        <w:t xml:space="preserve">14. </w:t>
      </w:r>
      <w:r w:rsidRPr="00523EA8">
        <w:t>Очікувані результати реалізації Концепції «Нова українська школа»</w:t>
      </w:r>
    </w:p>
    <w:p w:rsidR="00D65BCC" w:rsidRPr="00523EA8" w:rsidRDefault="00D65BCC" w:rsidP="00D65BCC">
      <w:pPr>
        <w:pStyle w:val="1"/>
        <w:ind w:left="0"/>
        <w:jc w:val="both"/>
      </w:pPr>
      <w:r>
        <w:t xml:space="preserve">15. </w:t>
      </w:r>
      <w:r w:rsidRPr="00523EA8">
        <w:t>Обсяг фінансових, матеріально-технічних, трудових ресурсів реалізації Концепції «Нова українська школа»</w:t>
      </w:r>
    </w:p>
    <w:p w:rsidR="00D65BCC" w:rsidRPr="00523EA8" w:rsidRDefault="00D65BCC" w:rsidP="00D65BCC">
      <w:pPr>
        <w:pStyle w:val="1"/>
        <w:ind w:left="0"/>
        <w:jc w:val="both"/>
      </w:pPr>
    </w:p>
    <w:p w:rsidR="00D65BCC" w:rsidRPr="00682228" w:rsidRDefault="00D65BCC" w:rsidP="00D65BCC">
      <w:pPr>
        <w:pStyle w:val="docdata"/>
        <w:spacing w:before="0" w:beforeAutospacing="0" w:after="0" w:afterAutospacing="0"/>
        <w:jc w:val="center"/>
      </w:pPr>
      <w:r w:rsidRPr="00174C4B">
        <w:rPr>
          <w:bCs/>
          <w:color w:val="FF0000"/>
        </w:rPr>
        <w:t xml:space="preserve">                          </w:t>
      </w:r>
    </w:p>
    <w:p w:rsidR="00D65BCC" w:rsidRPr="00682228" w:rsidRDefault="00D65BCC" w:rsidP="00D65BCC">
      <w:pPr>
        <w:jc w:val="center"/>
      </w:pPr>
      <w:r w:rsidRPr="00682228">
        <w:t> </w:t>
      </w:r>
    </w:p>
    <w:p w:rsidR="00D65BCC" w:rsidRDefault="00D65BCC" w:rsidP="00D65BCC">
      <w:pPr>
        <w:jc w:val="center"/>
        <w:rPr>
          <w:b/>
          <w:bCs/>
          <w:color w:val="000000"/>
        </w:rPr>
      </w:pPr>
    </w:p>
    <w:p w:rsidR="00D65BCC" w:rsidRDefault="00D65BCC" w:rsidP="00D65BCC">
      <w:pPr>
        <w:jc w:val="center"/>
        <w:rPr>
          <w:b/>
          <w:bCs/>
          <w:color w:val="000000"/>
        </w:rPr>
      </w:pPr>
    </w:p>
    <w:p w:rsidR="00D65BCC" w:rsidRPr="00E53803" w:rsidRDefault="00D65BCC" w:rsidP="00D65BC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Питання на перевірку знання</w:t>
      </w:r>
      <w:r w:rsidRPr="00682228">
        <w:rPr>
          <w:b/>
          <w:bCs/>
          <w:color w:val="000000"/>
        </w:rPr>
        <w:t xml:space="preserve"> Конституції України</w:t>
      </w:r>
    </w:p>
    <w:p w:rsidR="00D65BCC" w:rsidRPr="00682228" w:rsidRDefault="00D65BCC" w:rsidP="00D65BCC">
      <w:pPr>
        <w:jc w:val="center"/>
      </w:pP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>1. Основні розділи </w:t>
      </w:r>
      <w:hyperlink r:id="rId7" w:history="1">
        <w:r w:rsidRPr="00E53803">
          <w:rPr>
            <w:color w:val="000000"/>
          </w:rPr>
          <w:t>Конституції України</w:t>
        </w:r>
      </w:hyperlink>
      <w:r w:rsidRPr="00682228">
        <w:rPr>
          <w:color w:val="000000"/>
        </w:rPr>
        <w:t>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>2. Основні риси Української держави за Конституцією України.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>3. Форма правління в Україні.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>4. Державні символи України.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>5. Конституційне право на працю.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>6. Конституційне право на освіту.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>7. Конституційне право на соціальний захист.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 xml:space="preserve">8. Конституційне право на охорону </w:t>
      </w:r>
      <w:proofErr w:type="spellStart"/>
      <w:r w:rsidRPr="00682228">
        <w:rPr>
          <w:color w:val="000000"/>
        </w:rPr>
        <w:t>здоров</w:t>
      </w:r>
      <w:proofErr w:type="spellEnd"/>
      <w:r w:rsidRPr="00E53803">
        <w:rPr>
          <w:color w:val="000000"/>
          <w:lang w:val="ru-RU"/>
        </w:rPr>
        <w:t>’</w:t>
      </w:r>
      <w:r w:rsidRPr="00682228">
        <w:rPr>
          <w:color w:val="000000"/>
        </w:rPr>
        <w:t>я.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 xml:space="preserve">9. </w:t>
      </w:r>
      <w:proofErr w:type="spellStart"/>
      <w:r w:rsidRPr="00682228">
        <w:rPr>
          <w:color w:val="000000"/>
        </w:rPr>
        <w:t>Обов</w:t>
      </w:r>
      <w:proofErr w:type="spellEnd"/>
      <w:r w:rsidRPr="00EC5FAA">
        <w:rPr>
          <w:color w:val="000000"/>
          <w:lang w:val="ru-RU"/>
        </w:rPr>
        <w:t>’</w:t>
      </w:r>
      <w:proofErr w:type="spellStart"/>
      <w:r w:rsidRPr="00682228">
        <w:rPr>
          <w:color w:val="000000"/>
        </w:rPr>
        <w:t>язки</w:t>
      </w:r>
      <w:proofErr w:type="spellEnd"/>
      <w:r w:rsidRPr="00682228">
        <w:rPr>
          <w:color w:val="000000"/>
        </w:rPr>
        <w:t xml:space="preserve"> громадянина України.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>10. Право громадянина України на вибори.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>11. Повноваження Верховної Ради України.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>12. Державний бюджет України.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lastRenderedPageBreak/>
        <w:t>13. Порядок обрання Президента України.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>14. Повноваження Президента України.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>15. Повноваження Кабінету Міністрів України.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>16. Повноваження місцевих державних адміністрацій.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>17. Органи місцевого самоврядування в Україні.</w:t>
      </w:r>
    </w:p>
    <w:p w:rsidR="00D65BCC" w:rsidRPr="00682228" w:rsidRDefault="00D65BCC" w:rsidP="00D65BCC">
      <w:pPr>
        <w:shd w:val="clear" w:color="auto" w:fill="FFFFFF"/>
      </w:pPr>
      <w:r w:rsidRPr="00682228">
        <w:rPr>
          <w:color w:val="000000"/>
        </w:rPr>
        <w:t>18. Повноваження територіальних громад за Конституцією України.</w:t>
      </w:r>
    </w:p>
    <w:p w:rsidR="00D65BCC" w:rsidRPr="00E53803" w:rsidRDefault="00D65BCC" w:rsidP="00D65BCC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5BCC" w:rsidRDefault="00D65BCC" w:rsidP="00D65BCC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65BCC" w:rsidRPr="00E53803" w:rsidRDefault="00D65BCC" w:rsidP="00D65BCC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 w:rsidRPr="00E53803">
        <w:rPr>
          <w:b/>
          <w:bCs/>
          <w:color w:val="000000"/>
        </w:rPr>
        <w:t xml:space="preserve">Питання на перевірку знання </w:t>
      </w:r>
    </w:p>
    <w:p w:rsidR="00D65BCC" w:rsidRPr="00E53803" w:rsidRDefault="00D65BCC" w:rsidP="00D65BCC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 w:rsidRPr="00E53803">
        <w:rPr>
          <w:b/>
          <w:bCs/>
          <w:color w:val="000000"/>
        </w:rPr>
        <w:t xml:space="preserve">Кодексу законів про працю України, </w:t>
      </w:r>
    </w:p>
    <w:p w:rsidR="00D65BCC" w:rsidRPr="00E53803" w:rsidRDefault="00D65BCC" w:rsidP="00D65BCC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 w:rsidRPr="00E53803">
        <w:rPr>
          <w:b/>
          <w:bCs/>
          <w:color w:val="000000"/>
        </w:rPr>
        <w:t xml:space="preserve">Закону України «Про відпустки», </w:t>
      </w:r>
    </w:p>
    <w:p w:rsidR="00D65BCC" w:rsidRPr="00E53803" w:rsidRDefault="00D65BCC" w:rsidP="00D65BCC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 w:rsidRPr="00E53803">
        <w:rPr>
          <w:b/>
          <w:bCs/>
          <w:color w:val="000000"/>
        </w:rPr>
        <w:t xml:space="preserve">наказу Міністерства освіти і науки України №557 від 26.09.2005 р. </w:t>
      </w:r>
    </w:p>
    <w:p w:rsidR="00D65BCC" w:rsidRPr="00E53803" w:rsidRDefault="00D65BCC" w:rsidP="00D65BCC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 w:rsidRPr="00E53803">
        <w:rPr>
          <w:b/>
          <w:bCs/>
          <w:color w:val="000000"/>
        </w:rPr>
        <w:t xml:space="preserve">«Про впорядкування умов оплати праці та затвердження схем тарифних розрядів працівників навчальних закладів, </w:t>
      </w:r>
    </w:p>
    <w:p w:rsidR="00D65BCC" w:rsidRDefault="00D65BCC" w:rsidP="00D65BCC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 w:rsidRPr="00E53803">
        <w:rPr>
          <w:b/>
          <w:bCs/>
          <w:color w:val="000000"/>
        </w:rPr>
        <w:t>установ освіти та наукових установ»</w:t>
      </w:r>
    </w:p>
    <w:p w:rsidR="00D65BCC" w:rsidRPr="00E53803" w:rsidRDefault="00D65BCC" w:rsidP="00D65BCC">
      <w:pPr>
        <w:pStyle w:val="docdata"/>
        <w:spacing w:before="0" w:beforeAutospacing="0" w:after="0" w:afterAutospacing="0"/>
        <w:jc w:val="center"/>
      </w:pPr>
    </w:p>
    <w:p w:rsidR="00D65BCC" w:rsidRPr="00682228" w:rsidRDefault="00D65BCC" w:rsidP="00D65BCC">
      <w:pPr>
        <w:jc w:val="both"/>
      </w:pPr>
      <w:r>
        <w:rPr>
          <w:color w:val="000000"/>
        </w:rPr>
        <w:t>1.</w:t>
      </w:r>
      <w:r w:rsidRPr="00682228">
        <w:rPr>
          <w:color w:val="000000"/>
        </w:rPr>
        <w:t>Трудовий договір.</w:t>
      </w:r>
    </w:p>
    <w:p w:rsidR="00D65BCC" w:rsidRPr="00682228" w:rsidRDefault="00D65BCC" w:rsidP="00D65BCC">
      <w:pPr>
        <w:jc w:val="both"/>
      </w:pPr>
      <w:r>
        <w:rPr>
          <w:color w:val="000000"/>
        </w:rPr>
        <w:t>2.</w:t>
      </w:r>
      <w:r w:rsidRPr="00682228">
        <w:rPr>
          <w:color w:val="000000"/>
        </w:rPr>
        <w:t>Строки трудового договору.</w:t>
      </w:r>
    </w:p>
    <w:p w:rsidR="00D65BCC" w:rsidRPr="00682228" w:rsidRDefault="00D65BCC" w:rsidP="00D65BCC">
      <w:pPr>
        <w:jc w:val="both"/>
      </w:pPr>
      <w:r>
        <w:rPr>
          <w:color w:val="000000"/>
        </w:rPr>
        <w:t>3.</w:t>
      </w:r>
      <w:r w:rsidRPr="00682228">
        <w:rPr>
          <w:color w:val="000000"/>
        </w:rPr>
        <w:t>Укладення трудового договору.</w:t>
      </w:r>
    </w:p>
    <w:p w:rsidR="00D65BCC" w:rsidRPr="00682228" w:rsidRDefault="00D65BCC" w:rsidP="00D65BCC">
      <w:pPr>
        <w:jc w:val="both"/>
      </w:pPr>
      <w:r>
        <w:rPr>
          <w:color w:val="000000"/>
        </w:rPr>
        <w:t>4.</w:t>
      </w:r>
      <w:r w:rsidRPr="00682228">
        <w:rPr>
          <w:color w:val="000000"/>
        </w:rPr>
        <w:t>Випробування при прийнятті на роботу та його строки.</w:t>
      </w:r>
      <w:r w:rsidRPr="00682228">
        <w:rPr>
          <w:color w:val="000000"/>
        </w:rPr>
        <w:tab/>
      </w:r>
    </w:p>
    <w:p w:rsidR="00D65BCC" w:rsidRPr="00682228" w:rsidRDefault="00D65BCC" w:rsidP="00D65BCC">
      <w:pPr>
        <w:jc w:val="both"/>
      </w:pPr>
      <w:r>
        <w:rPr>
          <w:color w:val="000000"/>
        </w:rPr>
        <w:t>5.</w:t>
      </w:r>
      <w:r w:rsidRPr="00682228">
        <w:rPr>
          <w:color w:val="000000"/>
        </w:rPr>
        <w:t>Зміна істотних умов праці.</w:t>
      </w:r>
    </w:p>
    <w:p w:rsidR="00D65BCC" w:rsidRPr="00682228" w:rsidRDefault="00D65BCC" w:rsidP="00D65BCC">
      <w:pPr>
        <w:jc w:val="both"/>
      </w:pPr>
      <w:r>
        <w:rPr>
          <w:color w:val="000000"/>
        </w:rPr>
        <w:t>6.</w:t>
      </w:r>
      <w:r w:rsidRPr="00682228">
        <w:rPr>
          <w:color w:val="000000"/>
        </w:rPr>
        <w:t>Виплата вихідної допомоги.</w:t>
      </w:r>
    </w:p>
    <w:p w:rsidR="00D65BCC" w:rsidRPr="00682228" w:rsidRDefault="00D65BCC" w:rsidP="00D65BCC">
      <w:pPr>
        <w:jc w:val="both"/>
      </w:pPr>
      <w:r>
        <w:rPr>
          <w:color w:val="000000"/>
        </w:rPr>
        <w:t>7.</w:t>
      </w:r>
      <w:r w:rsidRPr="00682228">
        <w:rPr>
          <w:color w:val="000000"/>
        </w:rPr>
        <w:t>Підстави припинення трудового договору.</w:t>
      </w:r>
    </w:p>
    <w:p w:rsidR="00D65BCC" w:rsidRPr="00682228" w:rsidRDefault="00D65BCC" w:rsidP="00D65BCC">
      <w:pPr>
        <w:jc w:val="both"/>
      </w:pPr>
      <w:r>
        <w:rPr>
          <w:color w:val="000000"/>
        </w:rPr>
        <w:t>8.</w:t>
      </w:r>
      <w:r w:rsidRPr="00682228">
        <w:rPr>
          <w:color w:val="000000"/>
        </w:rPr>
        <w:t>Розірвання трудового договору з ініціативи працівника.</w:t>
      </w:r>
    </w:p>
    <w:p w:rsidR="00D65BCC" w:rsidRPr="00682228" w:rsidRDefault="00D65BCC" w:rsidP="00D65BCC">
      <w:pPr>
        <w:jc w:val="both"/>
        <w:rPr>
          <w:color w:val="000000"/>
        </w:rPr>
      </w:pPr>
      <w:r>
        <w:rPr>
          <w:color w:val="000000"/>
        </w:rPr>
        <w:t>9.</w:t>
      </w:r>
      <w:r w:rsidRPr="00682228">
        <w:rPr>
          <w:color w:val="000000"/>
        </w:rPr>
        <w:t>Розірвання трудового договору з іні</w:t>
      </w:r>
      <w:r>
        <w:rPr>
          <w:color w:val="000000"/>
        </w:rPr>
        <w:t xml:space="preserve">ціативи власника уповноваженого </w:t>
      </w:r>
      <w:r w:rsidRPr="00682228">
        <w:rPr>
          <w:color w:val="000000"/>
        </w:rPr>
        <w:t>ним органу.</w:t>
      </w:r>
    </w:p>
    <w:p w:rsidR="00D65BCC" w:rsidRPr="00682228" w:rsidRDefault="00D65BCC" w:rsidP="00D65BCC">
      <w:pPr>
        <w:jc w:val="both"/>
      </w:pPr>
      <w:r>
        <w:rPr>
          <w:color w:val="000000"/>
        </w:rPr>
        <w:t>10.</w:t>
      </w:r>
      <w:r w:rsidRPr="00682228">
        <w:rPr>
          <w:color w:val="000000"/>
        </w:rPr>
        <w:t>Порядок вивільнення працівників.</w:t>
      </w:r>
    </w:p>
    <w:p w:rsidR="00D65BCC" w:rsidRPr="00682228" w:rsidRDefault="00D65BCC" w:rsidP="00D65BCC">
      <w:pPr>
        <w:jc w:val="both"/>
      </w:pPr>
      <w:r>
        <w:rPr>
          <w:color w:val="000000"/>
        </w:rPr>
        <w:t>11.</w:t>
      </w:r>
      <w:r w:rsidRPr="00682228">
        <w:rPr>
          <w:color w:val="000000"/>
        </w:rPr>
        <w:t>Стягнення за порушення трудової дисципліни.</w:t>
      </w:r>
    </w:p>
    <w:p w:rsidR="00D65BCC" w:rsidRPr="00682228" w:rsidRDefault="00D65BCC" w:rsidP="00D65BCC">
      <w:pPr>
        <w:jc w:val="both"/>
      </w:pPr>
      <w:r>
        <w:rPr>
          <w:color w:val="000000"/>
        </w:rPr>
        <w:t xml:space="preserve">12. </w:t>
      </w:r>
      <w:r w:rsidRPr="00682228">
        <w:rPr>
          <w:color w:val="000000"/>
        </w:rPr>
        <w:t>Органи, правомочні застосовувати дисциплінарні стягнення</w:t>
      </w:r>
    </w:p>
    <w:p w:rsidR="00D65BCC" w:rsidRPr="00682228" w:rsidRDefault="00D65BCC" w:rsidP="00D65BCC">
      <w:pPr>
        <w:jc w:val="both"/>
      </w:pPr>
      <w:r>
        <w:rPr>
          <w:color w:val="000000"/>
        </w:rPr>
        <w:t xml:space="preserve">13. </w:t>
      </w:r>
      <w:r w:rsidRPr="00682228">
        <w:rPr>
          <w:color w:val="000000"/>
        </w:rPr>
        <w:t>Порядок застосування дисциплінарних стягнень</w:t>
      </w:r>
    </w:p>
    <w:p w:rsidR="00D65BCC" w:rsidRPr="00682228" w:rsidRDefault="00D65BCC" w:rsidP="00D65BCC">
      <w:pPr>
        <w:jc w:val="both"/>
      </w:pPr>
      <w:r>
        <w:rPr>
          <w:color w:val="000000"/>
        </w:rPr>
        <w:t>14.</w:t>
      </w:r>
      <w:r w:rsidRPr="00682228">
        <w:rPr>
          <w:color w:val="000000"/>
        </w:rPr>
        <w:t>Строк для застосування дисциплінарного стягнення.</w:t>
      </w:r>
    </w:p>
    <w:p w:rsidR="00D65BCC" w:rsidRPr="00682228" w:rsidRDefault="00D65BCC" w:rsidP="00D65BCC">
      <w:pPr>
        <w:jc w:val="both"/>
      </w:pPr>
      <w:r>
        <w:rPr>
          <w:color w:val="000000"/>
        </w:rPr>
        <w:t xml:space="preserve">15. </w:t>
      </w:r>
      <w:r w:rsidRPr="00682228">
        <w:rPr>
          <w:color w:val="000000"/>
        </w:rPr>
        <w:t>Зняття дисциплінарного стягнення.</w:t>
      </w:r>
    </w:p>
    <w:p w:rsidR="00D65BCC" w:rsidRPr="00682228" w:rsidRDefault="00D65BCC" w:rsidP="00D65BCC">
      <w:pPr>
        <w:jc w:val="both"/>
      </w:pPr>
      <w:r>
        <w:rPr>
          <w:color w:val="000000"/>
        </w:rPr>
        <w:t>16.</w:t>
      </w:r>
      <w:r w:rsidRPr="00682228">
        <w:rPr>
          <w:color w:val="000000"/>
        </w:rPr>
        <w:t>Види відпусток.</w:t>
      </w:r>
    </w:p>
    <w:p w:rsidR="00D65BCC" w:rsidRPr="00682228" w:rsidRDefault="00D65BCC" w:rsidP="00D65BCC">
      <w:pPr>
        <w:jc w:val="both"/>
      </w:pPr>
      <w:r>
        <w:rPr>
          <w:color w:val="000000"/>
        </w:rPr>
        <w:t>17.</w:t>
      </w:r>
      <w:r w:rsidRPr="00682228">
        <w:rPr>
          <w:color w:val="000000"/>
        </w:rPr>
        <w:t>Порядок і умови надання щорічних відпусток. Відкликання з відпустки.</w:t>
      </w:r>
    </w:p>
    <w:p w:rsidR="00D65BCC" w:rsidRPr="00682228" w:rsidRDefault="00D65BCC" w:rsidP="00D65BCC">
      <w:pPr>
        <w:jc w:val="both"/>
      </w:pPr>
      <w:r>
        <w:rPr>
          <w:color w:val="000000"/>
        </w:rPr>
        <w:t>18.</w:t>
      </w:r>
      <w:r w:rsidRPr="00682228">
        <w:rPr>
          <w:color w:val="000000"/>
        </w:rPr>
        <w:t>Щорічна основна відпустка та її тривалість.</w:t>
      </w:r>
    </w:p>
    <w:p w:rsidR="00D65BCC" w:rsidRPr="00682228" w:rsidRDefault="00D65BCC" w:rsidP="00D65BCC">
      <w:pPr>
        <w:jc w:val="both"/>
      </w:pPr>
      <w:r>
        <w:rPr>
          <w:color w:val="000000"/>
        </w:rPr>
        <w:t>19.</w:t>
      </w:r>
      <w:r w:rsidRPr="00682228">
        <w:rPr>
          <w:color w:val="000000"/>
        </w:rPr>
        <w:t>Перенесення щорічної відпустки.</w:t>
      </w:r>
    </w:p>
    <w:p w:rsidR="00D65BCC" w:rsidRPr="00682228" w:rsidRDefault="00D65BCC" w:rsidP="00D65BCC">
      <w:pPr>
        <w:jc w:val="both"/>
      </w:pPr>
      <w:r>
        <w:rPr>
          <w:color w:val="000000"/>
        </w:rPr>
        <w:t>20.</w:t>
      </w:r>
      <w:r w:rsidRPr="00682228">
        <w:rPr>
          <w:color w:val="000000"/>
        </w:rPr>
        <w:t>Додаткові відпустки у зв’язку із навчанням.</w:t>
      </w:r>
    </w:p>
    <w:p w:rsidR="00D65BCC" w:rsidRPr="00682228" w:rsidRDefault="00D65BCC" w:rsidP="00D65BCC">
      <w:pPr>
        <w:jc w:val="both"/>
      </w:pPr>
      <w:r>
        <w:rPr>
          <w:color w:val="000000"/>
        </w:rPr>
        <w:t>21.</w:t>
      </w:r>
      <w:r w:rsidRPr="00682228">
        <w:rPr>
          <w:color w:val="000000"/>
        </w:rPr>
        <w:t>Соціальні відпустки.</w:t>
      </w:r>
    </w:p>
    <w:p w:rsidR="00D65BCC" w:rsidRPr="00682228" w:rsidRDefault="00D65BCC" w:rsidP="00D65BCC">
      <w:pPr>
        <w:jc w:val="both"/>
      </w:pPr>
      <w:r>
        <w:rPr>
          <w:color w:val="000000"/>
        </w:rPr>
        <w:t>22.</w:t>
      </w:r>
      <w:r w:rsidRPr="00682228">
        <w:rPr>
          <w:color w:val="000000"/>
        </w:rPr>
        <w:t>Грошова компенсація за невикористані щорічні відпустки.</w:t>
      </w:r>
    </w:p>
    <w:p w:rsidR="00D65BCC" w:rsidRPr="00682228" w:rsidRDefault="00D65BCC" w:rsidP="00D65BCC">
      <w:pPr>
        <w:jc w:val="both"/>
      </w:pPr>
      <w:r>
        <w:rPr>
          <w:color w:val="000000"/>
        </w:rPr>
        <w:t>23.</w:t>
      </w:r>
      <w:r w:rsidRPr="00682228">
        <w:rPr>
          <w:color w:val="000000"/>
        </w:rPr>
        <w:t>Відпустки без збереження заробітної плати.</w:t>
      </w:r>
    </w:p>
    <w:p w:rsidR="00D65BCC" w:rsidRPr="00682228" w:rsidRDefault="00D65BCC" w:rsidP="00D65BCC">
      <w:pPr>
        <w:jc w:val="both"/>
      </w:pPr>
      <w:r>
        <w:rPr>
          <w:color w:val="000000"/>
        </w:rPr>
        <w:t>24.</w:t>
      </w:r>
      <w:r w:rsidRPr="00682228">
        <w:rPr>
          <w:color w:val="000000"/>
        </w:rPr>
        <w:t>Установлення надбавок працівникам закладів освіти.</w:t>
      </w:r>
    </w:p>
    <w:p w:rsidR="00D65BCC" w:rsidRPr="00682228" w:rsidRDefault="00D65BCC" w:rsidP="00D65BCC">
      <w:pPr>
        <w:jc w:val="both"/>
      </w:pPr>
      <w:r>
        <w:rPr>
          <w:color w:val="000000"/>
        </w:rPr>
        <w:t>25.</w:t>
      </w:r>
      <w:r w:rsidRPr="00682228">
        <w:rPr>
          <w:color w:val="000000"/>
        </w:rPr>
        <w:t>Установлення доплат працівникам закладів освіти.</w:t>
      </w:r>
    </w:p>
    <w:p w:rsidR="00D65BCC" w:rsidRDefault="00D65BCC" w:rsidP="00D65BCC">
      <w:pPr>
        <w:jc w:val="both"/>
        <w:rPr>
          <w:color w:val="000000"/>
        </w:rPr>
      </w:pPr>
      <w:r>
        <w:rPr>
          <w:color w:val="000000"/>
        </w:rPr>
        <w:t xml:space="preserve">26. </w:t>
      </w:r>
      <w:r w:rsidRPr="00682228">
        <w:rPr>
          <w:color w:val="000000"/>
        </w:rPr>
        <w:t>Надання матеріальної допомоги працівникам закладів загальної середньої освіти.</w:t>
      </w:r>
    </w:p>
    <w:p w:rsidR="00D65BCC" w:rsidRPr="00682228" w:rsidRDefault="00D65BCC" w:rsidP="00D65BCC">
      <w:pPr>
        <w:jc w:val="both"/>
      </w:pPr>
    </w:p>
    <w:p w:rsidR="00D65BCC" w:rsidRPr="00682228" w:rsidRDefault="00D65BCC" w:rsidP="00D65BCC">
      <w:pPr>
        <w:jc w:val="center"/>
      </w:pPr>
      <w:r w:rsidRPr="00E53803">
        <w:rPr>
          <w:b/>
          <w:bCs/>
          <w:color w:val="000000"/>
        </w:rPr>
        <w:t>Зразок ситуаційного завдання</w:t>
      </w:r>
    </w:p>
    <w:p w:rsidR="00D65BCC" w:rsidRDefault="00D65BCC" w:rsidP="00D65BCC">
      <w:pPr>
        <w:jc w:val="center"/>
        <w:rPr>
          <w:b/>
          <w:bCs/>
          <w:color w:val="000000"/>
        </w:rPr>
      </w:pPr>
      <w:r w:rsidRPr="00682228">
        <w:rPr>
          <w:b/>
          <w:bCs/>
          <w:color w:val="000000"/>
        </w:rPr>
        <w:t xml:space="preserve">для складання іспиту кандидатів на заміщення вакантних посад </w:t>
      </w:r>
    </w:p>
    <w:p w:rsidR="00D65BCC" w:rsidRPr="00682228" w:rsidRDefault="00D65BCC" w:rsidP="00D65BCC">
      <w:pPr>
        <w:jc w:val="center"/>
      </w:pPr>
      <w:r w:rsidRPr="00682228">
        <w:rPr>
          <w:b/>
          <w:bCs/>
          <w:color w:val="000000"/>
        </w:rPr>
        <w:t>керівників закладів загальної середньої освіти</w:t>
      </w:r>
    </w:p>
    <w:p w:rsidR="00D65BCC" w:rsidRPr="00E906D7" w:rsidRDefault="00D65BCC" w:rsidP="00D65BCC">
      <w:pPr>
        <w:jc w:val="both"/>
      </w:pPr>
      <w:r w:rsidRPr="00682228">
        <w:rPr>
          <w:color w:val="000000"/>
        </w:rPr>
        <w:tab/>
      </w:r>
      <w:r w:rsidRPr="00E906D7">
        <w:rPr>
          <w:color w:val="000000"/>
        </w:rPr>
        <w:t>Кінець серпня. У кабінет директора школи приходять 15 учнів 10 класу (всього у класі - 28 учнів) і просять призначити  класним керівником не Марію Петрівну, а Юлію Іванівну ( у минулому році на паралелі було три дев’ятих класи, при формуванні десятих класів стало два і зміна класних керівників була неминучою).Якими мають бути дії директора школи?</w:t>
      </w:r>
    </w:p>
    <w:p w:rsidR="00FE3AE1" w:rsidRPr="00444338" w:rsidRDefault="00FE3AE1" w:rsidP="00444338">
      <w:bookmarkStart w:id="0" w:name="_GoBack"/>
      <w:bookmarkEnd w:id="0"/>
    </w:p>
    <w:sectPr w:rsidR="00FE3AE1" w:rsidRPr="00444338" w:rsidSect="003C319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2B"/>
    <w:rsid w:val="00444338"/>
    <w:rsid w:val="00846F2B"/>
    <w:rsid w:val="00D65BCC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unhideWhenUsed/>
    <w:qFormat/>
    <w:rsid w:val="00D65B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5BCC"/>
    <w:rPr>
      <w:rFonts w:ascii="Arial" w:eastAsia="Times New Roman" w:hAnsi="Arial" w:cs="Arial"/>
      <w:b/>
      <w:bCs/>
      <w:sz w:val="26"/>
      <w:szCs w:val="26"/>
      <w:lang w:val="uk-UA" w:eastAsia="ar-SA"/>
    </w:rPr>
  </w:style>
  <w:style w:type="paragraph" w:customStyle="1" w:styleId="1">
    <w:name w:val="Абзац списка1"/>
    <w:basedOn w:val="a"/>
    <w:rsid w:val="00D65BCC"/>
    <w:pPr>
      <w:suppressAutoHyphens w:val="0"/>
      <w:ind w:left="720"/>
      <w:contextualSpacing/>
    </w:pPr>
    <w:rPr>
      <w:rFonts w:eastAsia="Calibri"/>
      <w:lang w:eastAsia="uk-UA"/>
    </w:rPr>
  </w:style>
  <w:style w:type="paragraph" w:styleId="a3">
    <w:name w:val="Normal (Web)"/>
    <w:basedOn w:val="a"/>
    <w:rsid w:val="00D65BCC"/>
    <w:pPr>
      <w:suppressAutoHyphens w:val="0"/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docdata">
    <w:name w:val="docdata"/>
    <w:aliases w:val="docy,v5,8601,baiaagaaboqcaaadnh0aaawshqaaaaaaaaaaaaaaaaaaaaaaaaaaaaaaaaaaaaaaaaaaaaaaaaaaaaaaaaaaaaaaaaaaaaaaaaaaaaaaaaaaaaaaaaaaaaaaaaaaaaaaaaaaaaaaaaaaaaaaaaaaaaaaaaaaaaaaaaaaaaaaaaaaaaaaaaaaaaaaaaaaaaaaaaaaaaaaaaaaaaaaaaaaaaaaaaaaaaaaaaaaaaaa"/>
    <w:basedOn w:val="a"/>
    <w:rsid w:val="00D65BCC"/>
    <w:pPr>
      <w:suppressAutoHyphens w:val="0"/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unhideWhenUsed/>
    <w:qFormat/>
    <w:rsid w:val="00D65B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5BCC"/>
    <w:rPr>
      <w:rFonts w:ascii="Arial" w:eastAsia="Times New Roman" w:hAnsi="Arial" w:cs="Arial"/>
      <w:b/>
      <w:bCs/>
      <w:sz w:val="26"/>
      <w:szCs w:val="26"/>
      <w:lang w:val="uk-UA" w:eastAsia="ar-SA"/>
    </w:rPr>
  </w:style>
  <w:style w:type="paragraph" w:customStyle="1" w:styleId="1">
    <w:name w:val="Абзац списка1"/>
    <w:basedOn w:val="a"/>
    <w:rsid w:val="00D65BCC"/>
    <w:pPr>
      <w:suppressAutoHyphens w:val="0"/>
      <w:ind w:left="720"/>
      <w:contextualSpacing/>
    </w:pPr>
    <w:rPr>
      <w:rFonts w:eastAsia="Calibri"/>
      <w:lang w:eastAsia="uk-UA"/>
    </w:rPr>
  </w:style>
  <w:style w:type="paragraph" w:styleId="a3">
    <w:name w:val="Normal (Web)"/>
    <w:basedOn w:val="a"/>
    <w:rsid w:val="00D65BCC"/>
    <w:pPr>
      <w:suppressAutoHyphens w:val="0"/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docdata">
    <w:name w:val="docdata"/>
    <w:aliases w:val="docy,v5,8601,baiaagaaboqcaaadnh0aaawshqaaaaaaaaaaaaaaaaaaaaaaaaaaaaaaaaaaaaaaaaaaaaaaaaaaaaaaaaaaaaaaaaaaaaaaaaaaaaaaaaaaaaaaaaaaaaaaaaaaaaaaaaaaaaaaaaaaaaaaaaaaaaaaaaaaaaaaaaaaaaaaaaaaaaaaaaaaaaaaaaaaaaaaaaaaaaaaaaaaaaaaaaaaaaaaaaaaaaaaaaaaaaaa"/>
    <w:basedOn w:val="a"/>
    <w:rsid w:val="00D65BCC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254%D0%BA/96-%D0%B2%D1%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k-vip.expertus.ua/" TargetMode="External"/><Relationship Id="rId5" Type="http://schemas.openxmlformats.org/officeDocument/2006/relationships/hyperlink" Target="https://1k-vip.expertus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3557</Words>
  <Characters>20276</Characters>
  <Application>Microsoft Office Word</Application>
  <DocSecurity>0</DocSecurity>
  <Lines>168</Lines>
  <Paragraphs>47</Paragraphs>
  <ScaleCrop>false</ScaleCrop>
  <Company/>
  <LinksUpToDate>false</LinksUpToDate>
  <CharactersWithSpaces>23786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3</cp:revision>
  <dcterms:created xsi:type="dcterms:W3CDTF">2021-05-13T10:26:00Z</dcterms:created>
  <dcterms:modified xsi:type="dcterms:W3CDTF">2021-05-13T10:28:00Z</dcterms:modified>
</cp:coreProperties>
</file>